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32A7" w14:textId="0C0A6F2A" w:rsidR="00EF539D" w:rsidRDefault="00EF539D" w:rsidP="00B97C5D">
      <w:pPr>
        <w:jc w:val="center"/>
        <w:rPr>
          <w:sz w:val="28"/>
          <w:szCs w:val="28"/>
        </w:rPr>
      </w:pPr>
      <w:bookmarkStart w:id="0" w:name="_Hlk156998490"/>
      <w:r w:rsidRPr="00EF539D">
        <w:rPr>
          <w:noProof/>
        </w:rPr>
        <w:drawing>
          <wp:inline distT="0" distB="0" distL="0" distR="0" wp14:anchorId="3184AB54" wp14:editId="6EB5D48D">
            <wp:extent cx="6120130" cy="865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40CA" w14:textId="0CC4D1EB" w:rsidR="00EF539D" w:rsidRDefault="00EF539D" w:rsidP="00B97C5D">
      <w:pPr>
        <w:jc w:val="center"/>
        <w:rPr>
          <w:sz w:val="28"/>
          <w:szCs w:val="28"/>
        </w:rPr>
      </w:pPr>
    </w:p>
    <w:p w14:paraId="75B5D78B" w14:textId="77777777" w:rsidR="00EF539D" w:rsidRPr="00D46812" w:rsidRDefault="00EF539D" w:rsidP="00B97C5D">
      <w:pPr>
        <w:jc w:val="center"/>
        <w:rPr>
          <w:sz w:val="28"/>
          <w:szCs w:val="28"/>
        </w:rPr>
      </w:pPr>
    </w:p>
    <w:bookmarkEnd w:id="0"/>
    <w:p w14:paraId="1FF7871D" w14:textId="11B731FC" w:rsidR="001F608E" w:rsidRDefault="001F608E" w:rsidP="002319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97C5D">
        <w:rPr>
          <w:b/>
          <w:noProof/>
          <w:sz w:val="28"/>
          <w:szCs w:val="28"/>
        </w:rPr>
        <w:lastRenderedPageBreak/>
        <w:t>1</w:t>
      </w:r>
      <w:r w:rsidR="00B97C5D">
        <w:rPr>
          <w:b/>
          <w:noProof/>
          <w:sz w:val="28"/>
          <w:szCs w:val="28"/>
        </w:rPr>
        <w:t>.</w:t>
      </w:r>
      <w:r w:rsidRPr="00B97C5D">
        <w:rPr>
          <w:b/>
          <w:noProof/>
          <w:sz w:val="28"/>
          <w:szCs w:val="28"/>
        </w:rPr>
        <w:tab/>
      </w:r>
      <w:r w:rsidRPr="00B97C5D">
        <w:rPr>
          <w:b/>
          <w:sz w:val="28"/>
          <w:szCs w:val="28"/>
        </w:rPr>
        <w:t>Общие положения</w:t>
      </w:r>
    </w:p>
    <w:p w14:paraId="3C054D04" w14:textId="77777777" w:rsidR="0023193B" w:rsidRPr="00B97C5D" w:rsidRDefault="0023193B" w:rsidP="002319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60726E5" w14:textId="6B582382" w:rsidR="001F608E" w:rsidRPr="00B97C5D" w:rsidRDefault="001F608E" w:rsidP="00B97C5D">
      <w:pPr>
        <w:pStyle w:val="a8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1.1</w:t>
      </w:r>
      <w:r w:rsidR="0023193B">
        <w:rPr>
          <w:bCs/>
          <w:iCs/>
          <w:sz w:val="28"/>
          <w:szCs w:val="28"/>
          <w:lang w:val="ru-RU"/>
        </w:rPr>
        <w:t>.</w:t>
      </w:r>
      <w:r w:rsidRPr="00B97C5D">
        <w:rPr>
          <w:bCs/>
          <w:iCs/>
          <w:sz w:val="28"/>
          <w:szCs w:val="28"/>
          <w:lang w:val="ru-RU"/>
        </w:rPr>
        <w:tab/>
      </w:r>
      <w:r w:rsidRPr="00B97C5D">
        <w:rPr>
          <w:bCs/>
          <w:iCs/>
          <w:sz w:val="28"/>
          <w:szCs w:val="28"/>
        </w:rPr>
        <w:t xml:space="preserve">Настоящее Положение </w:t>
      </w:r>
      <w:r w:rsidRPr="00B97C5D">
        <w:rPr>
          <w:bCs/>
          <w:iCs/>
          <w:sz w:val="28"/>
          <w:szCs w:val="28"/>
          <w:lang w:val="ru-RU"/>
        </w:rPr>
        <w:t xml:space="preserve">определяет порядок </w:t>
      </w:r>
      <w:r w:rsidRPr="00B97C5D">
        <w:rPr>
          <w:bCs/>
          <w:iCs/>
          <w:sz w:val="28"/>
          <w:szCs w:val="28"/>
        </w:rPr>
        <w:t>организации и осуществления образовательной деятельности по основным программам профессионального обучения</w:t>
      </w:r>
      <w:r w:rsidRPr="00B97C5D">
        <w:rPr>
          <w:bCs/>
          <w:iCs/>
          <w:sz w:val="28"/>
          <w:szCs w:val="28"/>
          <w:lang w:val="ru-RU"/>
        </w:rPr>
        <w:t xml:space="preserve"> </w:t>
      </w:r>
      <w:r w:rsidRPr="00B97C5D">
        <w:rPr>
          <w:bCs/>
          <w:iCs/>
          <w:sz w:val="28"/>
          <w:szCs w:val="28"/>
        </w:rPr>
        <w:t xml:space="preserve">(далее – </w:t>
      </w:r>
      <w:r w:rsidR="0023193B">
        <w:rPr>
          <w:bCs/>
          <w:iCs/>
          <w:sz w:val="28"/>
          <w:szCs w:val="28"/>
          <w:lang w:val="ru-RU"/>
        </w:rPr>
        <w:t>О</w:t>
      </w:r>
      <w:r w:rsidRPr="00B97C5D">
        <w:rPr>
          <w:bCs/>
          <w:iCs/>
          <w:sz w:val="28"/>
          <w:szCs w:val="28"/>
          <w:lang w:val="ru-RU"/>
        </w:rPr>
        <w:t>П</w:t>
      </w:r>
      <w:r w:rsidRPr="00B97C5D">
        <w:rPr>
          <w:bCs/>
          <w:iCs/>
          <w:sz w:val="28"/>
          <w:szCs w:val="28"/>
        </w:rPr>
        <w:t>П</w:t>
      </w:r>
      <w:r w:rsidRPr="00B97C5D">
        <w:rPr>
          <w:bCs/>
          <w:iCs/>
          <w:sz w:val="28"/>
          <w:szCs w:val="28"/>
          <w:lang w:val="ru-RU"/>
        </w:rPr>
        <w:t>О</w:t>
      </w:r>
      <w:r w:rsidRPr="00B97C5D">
        <w:rPr>
          <w:bCs/>
          <w:iCs/>
          <w:sz w:val="28"/>
          <w:szCs w:val="28"/>
        </w:rPr>
        <w:t xml:space="preserve">) </w:t>
      </w:r>
      <w:r w:rsidR="0023193B">
        <w:rPr>
          <w:bCs/>
          <w:iCs/>
          <w:sz w:val="28"/>
          <w:szCs w:val="28"/>
          <w:lang w:val="ru-RU"/>
        </w:rPr>
        <w:t xml:space="preserve">АНО «Школа охраны 42» </w:t>
      </w:r>
      <w:r w:rsidRPr="00B97C5D">
        <w:rPr>
          <w:bCs/>
          <w:iCs/>
          <w:sz w:val="28"/>
          <w:szCs w:val="28"/>
        </w:rPr>
        <w:t xml:space="preserve">(далее – </w:t>
      </w:r>
      <w:r w:rsidR="0023193B">
        <w:rPr>
          <w:bCs/>
          <w:iCs/>
          <w:sz w:val="28"/>
          <w:szCs w:val="28"/>
          <w:lang w:val="ru-RU"/>
        </w:rPr>
        <w:t>Организация</w:t>
      </w:r>
      <w:r w:rsidRPr="00B97C5D">
        <w:rPr>
          <w:bCs/>
          <w:iCs/>
          <w:sz w:val="28"/>
          <w:szCs w:val="28"/>
        </w:rPr>
        <w:t xml:space="preserve">). </w:t>
      </w:r>
    </w:p>
    <w:p w14:paraId="0B6C0459" w14:textId="2F572A1D" w:rsidR="001F608E" w:rsidRPr="00B97C5D" w:rsidRDefault="001F608E" w:rsidP="00B97C5D">
      <w:pPr>
        <w:pStyle w:val="ab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B97C5D">
        <w:rPr>
          <w:rFonts w:ascii="Times New Roman" w:hAnsi="Times New Roman"/>
          <w:sz w:val="28"/>
          <w:szCs w:val="28"/>
        </w:rPr>
        <w:t>1.2</w:t>
      </w:r>
      <w:r w:rsidR="0023193B">
        <w:rPr>
          <w:rFonts w:ascii="Times New Roman" w:hAnsi="Times New Roman"/>
          <w:sz w:val="28"/>
          <w:szCs w:val="28"/>
          <w:lang w:val="ru-RU"/>
        </w:rPr>
        <w:t>.</w:t>
      </w:r>
      <w:r w:rsidRPr="00B97C5D">
        <w:rPr>
          <w:rFonts w:ascii="Times New Roman" w:hAnsi="Times New Roman"/>
          <w:sz w:val="28"/>
          <w:szCs w:val="28"/>
          <w:lang w:val="ru-RU"/>
        </w:rPr>
        <w:tab/>
      </w:r>
      <w:r w:rsidRPr="00B97C5D">
        <w:rPr>
          <w:rFonts w:ascii="Times New Roman" w:hAnsi="Times New Roman"/>
          <w:sz w:val="28"/>
          <w:szCs w:val="28"/>
        </w:rPr>
        <w:t>ППО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иных компонентов, оценочных и методических материалов, форм аттестации.</w:t>
      </w:r>
    </w:p>
    <w:p w14:paraId="49EF8633" w14:textId="3DF765FD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1.3</w:t>
      </w:r>
      <w:r w:rsidR="0023193B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Настоящее Положение разработано в соответствии с:</w:t>
      </w:r>
    </w:p>
    <w:p w14:paraId="04FC316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Федеральным законом Российской Федерации от 29.12.2012 № 273-ФЗ «Об образовании в Российской Федерации»;</w:t>
      </w:r>
    </w:p>
    <w:p w14:paraId="59FF7B27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программам профессионального обучения, утвержденным Приказом </w:t>
      </w:r>
      <w:proofErr w:type="spellStart"/>
      <w:r w:rsidRPr="00B97C5D">
        <w:rPr>
          <w:sz w:val="28"/>
          <w:szCs w:val="28"/>
        </w:rPr>
        <w:t>Минпросвещения</w:t>
      </w:r>
      <w:proofErr w:type="spellEnd"/>
      <w:r w:rsidRPr="00B97C5D">
        <w:rPr>
          <w:sz w:val="28"/>
          <w:szCs w:val="28"/>
        </w:rPr>
        <w:t xml:space="preserve"> России от 26.08.2020 № 438;</w:t>
      </w:r>
    </w:p>
    <w:p w14:paraId="39247F5B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Перечнем профессий рабочих, должностей служащих, по которым осуществляется профессиональное обучение, утвержденным приказом Минобрнауки России от 02.07.2013 № 513;</w:t>
      </w:r>
    </w:p>
    <w:p w14:paraId="48368705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- уставом и иным локальным нормативным актом университета.</w:t>
      </w:r>
    </w:p>
    <w:p w14:paraId="6EE6B729" w14:textId="2D9705D8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1.4</w:t>
      </w:r>
      <w:r w:rsidR="00D00A8B">
        <w:rPr>
          <w:bCs/>
          <w:iCs/>
          <w:sz w:val="28"/>
          <w:szCs w:val="28"/>
        </w:rPr>
        <w:t>.</w:t>
      </w:r>
      <w:r w:rsidRPr="00B97C5D">
        <w:rPr>
          <w:bCs/>
          <w:iCs/>
          <w:sz w:val="28"/>
          <w:szCs w:val="28"/>
        </w:rPr>
        <w:tab/>
        <w:t xml:space="preserve">В настоящем Положении применяются следующие термины и определения: </w:t>
      </w:r>
    </w:p>
    <w:p w14:paraId="240D92C3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компетенция – способность (готовность) обучающегося (выпускника) применять полученные знания, умения и имеющиеся личностные качества в практической (профессиональной) деятельности;</w:t>
      </w:r>
    </w:p>
    <w:p w14:paraId="37C407DA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квалификация – уровень знаний, умений, навыков и компетенций, характеризующий подготовленность к выполнению определенного вида профессиональной деятельности;</w:t>
      </w:r>
    </w:p>
    <w:p w14:paraId="766DF4D5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основная программа профессионального обучения</w:t>
      </w:r>
      <w:r w:rsidRPr="00B97C5D">
        <w:rPr>
          <w:b/>
          <w:bCs/>
          <w:iCs/>
          <w:sz w:val="28"/>
          <w:szCs w:val="28"/>
        </w:rPr>
        <w:t xml:space="preserve"> </w:t>
      </w:r>
      <w:r w:rsidRPr="00B97C5D">
        <w:rPr>
          <w:bCs/>
          <w:iCs/>
          <w:sz w:val="28"/>
          <w:szCs w:val="28"/>
        </w:rPr>
        <w:t>– ППО, направленная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14:paraId="735689E2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профессиональное обучение по программам профессиональной подготовки по профессиям рабочих и должностям служащих – профессиональное обучение лиц, ранее не имевших профессии рабочего или должности служащего;</w:t>
      </w:r>
    </w:p>
    <w:p w14:paraId="59F4A2B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 xml:space="preserve">профессиональное обучением по программам повышения квалификации рабочих и служащих –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</w:t>
      </w:r>
      <w:r w:rsidRPr="00B97C5D">
        <w:rPr>
          <w:bCs/>
          <w:iCs/>
          <w:sz w:val="28"/>
          <w:szCs w:val="28"/>
        </w:rPr>
        <w:lastRenderedPageBreak/>
        <w:t>знаний, умений и навыков по имеющейся профессии рабочего или имеющейся должности служащего без повышения образовательного уровня;</w:t>
      </w:r>
    </w:p>
    <w:p w14:paraId="1912BA1F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профессиональное обучение по программам переподготовки рабочих и служащих –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14:paraId="7E7AEBDC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4CB74464" w14:textId="59B2B61D" w:rsidR="001F608E" w:rsidRDefault="001F608E" w:rsidP="00B97C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97C5D">
        <w:rPr>
          <w:b/>
          <w:sz w:val="28"/>
          <w:szCs w:val="28"/>
        </w:rPr>
        <w:t>2</w:t>
      </w:r>
      <w:r w:rsidR="00D00A8B">
        <w:rPr>
          <w:b/>
          <w:sz w:val="28"/>
          <w:szCs w:val="28"/>
        </w:rPr>
        <w:t>.</w:t>
      </w:r>
      <w:r w:rsidRPr="00B97C5D">
        <w:rPr>
          <w:b/>
          <w:sz w:val="28"/>
          <w:szCs w:val="28"/>
        </w:rPr>
        <w:tab/>
        <w:t>Общие требования к разработке и реализации ППО</w:t>
      </w:r>
    </w:p>
    <w:p w14:paraId="38015459" w14:textId="77777777" w:rsidR="00E44663" w:rsidRPr="00B97C5D" w:rsidRDefault="00E44663" w:rsidP="00B97C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DC798B4" w14:textId="2B86E0F3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2.1</w:t>
      </w:r>
      <w:r w:rsidR="00D00A8B">
        <w:rPr>
          <w:sz w:val="28"/>
          <w:szCs w:val="28"/>
        </w:rPr>
        <w:t>.</w:t>
      </w:r>
      <w:r w:rsidRPr="00B97C5D">
        <w:rPr>
          <w:sz w:val="28"/>
          <w:szCs w:val="28"/>
        </w:rPr>
        <w:tab/>
      </w:r>
      <w:r w:rsidR="00D00A8B">
        <w:rPr>
          <w:sz w:val="28"/>
          <w:szCs w:val="28"/>
        </w:rPr>
        <w:t>О</w:t>
      </w:r>
      <w:r w:rsidRPr="00B97C5D">
        <w:rPr>
          <w:sz w:val="28"/>
          <w:szCs w:val="28"/>
        </w:rPr>
        <w:t xml:space="preserve">ППО разрабатывается на основе профессиональных стандартов (при наличии) или установленных квалификационных требований. </w:t>
      </w:r>
    </w:p>
    <w:p w14:paraId="5D3A0C34" w14:textId="260D9DB2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2.2</w:t>
      </w:r>
      <w:r w:rsidR="00E4466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 xml:space="preserve">Ответственным за разработку и хранение комплекта документов, входящих в </w:t>
      </w:r>
      <w:r w:rsidR="00D00A8B">
        <w:rPr>
          <w:sz w:val="28"/>
          <w:szCs w:val="28"/>
        </w:rPr>
        <w:t>О</w:t>
      </w:r>
      <w:r w:rsidRPr="00B97C5D">
        <w:rPr>
          <w:sz w:val="28"/>
          <w:szCs w:val="28"/>
        </w:rPr>
        <w:t xml:space="preserve">ППО, является </w:t>
      </w:r>
      <w:r w:rsidR="00D00A8B">
        <w:rPr>
          <w:sz w:val="28"/>
          <w:szCs w:val="28"/>
        </w:rPr>
        <w:t>Организация</w:t>
      </w:r>
      <w:r w:rsidRPr="00B97C5D">
        <w:rPr>
          <w:sz w:val="28"/>
          <w:szCs w:val="28"/>
        </w:rPr>
        <w:t>, реализующ</w:t>
      </w:r>
      <w:r w:rsidR="00D00A8B">
        <w:rPr>
          <w:sz w:val="28"/>
          <w:szCs w:val="28"/>
        </w:rPr>
        <w:t>ая</w:t>
      </w:r>
      <w:r w:rsidRPr="00B97C5D">
        <w:rPr>
          <w:sz w:val="28"/>
          <w:szCs w:val="28"/>
        </w:rPr>
        <w:t xml:space="preserve"> (планирующее реализацию) </w:t>
      </w:r>
      <w:r w:rsidR="00D00A8B">
        <w:rPr>
          <w:sz w:val="28"/>
          <w:szCs w:val="28"/>
        </w:rPr>
        <w:t>О</w:t>
      </w:r>
      <w:r w:rsidRPr="00B97C5D">
        <w:rPr>
          <w:sz w:val="28"/>
          <w:szCs w:val="28"/>
        </w:rPr>
        <w:t>ППО.</w:t>
      </w:r>
    </w:p>
    <w:p w14:paraId="16F3066D" w14:textId="73677473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2.3</w:t>
      </w:r>
      <w:r w:rsidR="00E4466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</w:r>
      <w:r w:rsidR="00D00A8B">
        <w:rPr>
          <w:sz w:val="28"/>
          <w:szCs w:val="28"/>
        </w:rPr>
        <w:t>О</w:t>
      </w:r>
      <w:r w:rsidRPr="00B97C5D">
        <w:rPr>
          <w:sz w:val="28"/>
          <w:szCs w:val="28"/>
        </w:rPr>
        <w:t xml:space="preserve">ППО утверждается </w:t>
      </w:r>
      <w:r w:rsidR="00D00A8B">
        <w:rPr>
          <w:sz w:val="28"/>
          <w:szCs w:val="28"/>
        </w:rPr>
        <w:t>директором организации, обсуждается и принимается Педагогическим советом Организации</w:t>
      </w:r>
      <w:r w:rsidRPr="00B97C5D">
        <w:rPr>
          <w:sz w:val="28"/>
          <w:szCs w:val="28"/>
        </w:rPr>
        <w:t>.</w:t>
      </w:r>
    </w:p>
    <w:p w14:paraId="044A4DC8" w14:textId="7C0A23B4" w:rsidR="001F608E" w:rsidRPr="00B97C5D" w:rsidRDefault="001F608E" w:rsidP="00B97C5D">
      <w:pPr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2.4</w:t>
      </w:r>
      <w:r w:rsidR="00E4466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При реализации ППО могут использоваться ресурсы иных организаций (организаций-заказчиков) на основе договора о сетевой форме реализации ППО.</w:t>
      </w:r>
    </w:p>
    <w:p w14:paraId="31969E64" w14:textId="1DFED302" w:rsidR="001F608E" w:rsidRPr="00B97C5D" w:rsidRDefault="001F608E" w:rsidP="00B97C5D">
      <w:pPr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Допускается сочетание различных форм получения образования (в </w:t>
      </w:r>
      <w:r w:rsidR="00E44663">
        <w:rPr>
          <w:sz w:val="28"/>
          <w:szCs w:val="28"/>
        </w:rPr>
        <w:t>Организации</w:t>
      </w:r>
      <w:r w:rsidRPr="00B97C5D">
        <w:rPr>
          <w:sz w:val="28"/>
          <w:szCs w:val="28"/>
        </w:rPr>
        <w:t xml:space="preserve"> и в форме самообразования).</w:t>
      </w:r>
      <w:r w:rsidR="00E44663">
        <w:rPr>
          <w:sz w:val="28"/>
          <w:szCs w:val="28"/>
        </w:rPr>
        <w:t xml:space="preserve"> Исключение составляет обучение по Программе профессиональной подготовки охранников и Программе повышения квалификации охранников, где обучение по заочной форме и в форме самообразования не допускается.</w:t>
      </w:r>
    </w:p>
    <w:p w14:paraId="7A4726A9" w14:textId="050C3F95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2.5</w:t>
      </w:r>
      <w:r w:rsidRPr="00B97C5D">
        <w:rPr>
          <w:sz w:val="28"/>
          <w:szCs w:val="28"/>
          <w:lang w:eastAsia="ru-RU"/>
        </w:rPr>
        <w:tab/>
        <w:t xml:space="preserve">Форма обучения определяется </w:t>
      </w:r>
      <w:r w:rsidR="00E44663">
        <w:rPr>
          <w:sz w:val="28"/>
          <w:szCs w:val="28"/>
          <w:lang w:eastAsia="ru-RU"/>
        </w:rPr>
        <w:t>О</w:t>
      </w:r>
      <w:r w:rsidRPr="00B97C5D">
        <w:rPr>
          <w:sz w:val="28"/>
          <w:szCs w:val="28"/>
          <w:lang w:eastAsia="ru-RU"/>
        </w:rPr>
        <w:t xml:space="preserve">ППО и (или) договором </w:t>
      </w:r>
      <w:r w:rsidR="00EB6A70">
        <w:rPr>
          <w:sz w:val="28"/>
          <w:szCs w:val="28"/>
          <w:lang w:eastAsia="ru-RU"/>
        </w:rPr>
        <w:t>на обучение</w:t>
      </w:r>
      <w:r w:rsidRPr="00B97C5D">
        <w:rPr>
          <w:sz w:val="28"/>
          <w:szCs w:val="28"/>
          <w:lang w:eastAsia="ru-RU"/>
        </w:rPr>
        <w:t>. Допускается сочетание различных форм обучения.</w:t>
      </w:r>
    </w:p>
    <w:p w14:paraId="16A3146A" w14:textId="41EFEB0E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2.6</w:t>
      </w:r>
      <w:r w:rsidRPr="00B97C5D">
        <w:rPr>
          <w:sz w:val="28"/>
          <w:szCs w:val="28"/>
        </w:rPr>
        <w:tab/>
        <w:t xml:space="preserve">Сроки начала и окончания профессионального обучения определяются в соответствии с учебным планом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>ППО.</w:t>
      </w:r>
    </w:p>
    <w:p w14:paraId="0952D318" w14:textId="2C194D35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Конкретные даты начала и окончания реализации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>ППО устанавливаются календарным учебным графиком ППО.</w:t>
      </w:r>
    </w:p>
    <w:p w14:paraId="4978F61E" w14:textId="2005C000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2.7</w:t>
      </w:r>
      <w:r w:rsidRPr="00B97C5D">
        <w:rPr>
          <w:sz w:val="28"/>
          <w:szCs w:val="28"/>
        </w:rPr>
        <w:tab/>
        <w:t xml:space="preserve">Образовательная деятельность по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 xml:space="preserve">ППО организуется в соответствии с расписанием, которое составляется </w:t>
      </w:r>
      <w:r w:rsidR="00EB6A70">
        <w:rPr>
          <w:sz w:val="28"/>
          <w:szCs w:val="28"/>
        </w:rPr>
        <w:t>Организацией</w:t>
      </w:r>
      <w:r w:rsidRPr="00B97C5D">
        <w:rPr>
          <w:sz w:val="28"/>
          <w:szCs w:val="28"/>
        </w:rPr>
        <w:t xml:space="preserve">, и утверждается </w:t>
      </w:r>
      <w:r w:rsidR="00EB6A70">
        <w:rPr>
          <w:sz w:val="28"/>
          <w:szCs w:val="28"/>
        </w:rPr>
        <w:t>директором</w:t>
      </w:r>
      <w:r w:rsidRPr="00B97C5D">
        <w:rPr>
          <w:sz w:val="28"/>
          <w:szCs w:val="28"/>
        </w:rPr>
        <w:t>.</w:t>
      </w:r>
    </w:p>
    <w:p w14:paraId="4086B1CB" w14:textId="50027A75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2.8</w:t>
      </w:r>
      <w:r w:rsidRPr="00B97C5D">
        <w:rPr>
          <w:sz w:val="28"/>
          <w:szCs w:val="28"/>
        </w:rPr>
        <w:tab/>
        <w:t xml:space="preserve">Реализация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>ППО сопровождается промежуточной аттестацией обучающихся по итогам освоения.</w:t>
      </w:r>
    </w:p>
    <w:p w14:paraId="0A5F8ADF" w14:textId="0A20AE5A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Формы и порядок проведения промежуточной аттестации устанавливаются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>ППО.</w:t>
      </w:r>
    </w:p>
    <w:p w14:paraId="0E5F437D" w14:textId="3E4E06B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2.9</w:t>
      </w:r>
      <w:r w:rsidRPr="00B97C5D">
        <w:rPr>
          <w:sz w:val="28"/>
          <w:szCs w:val="28"/>
        </w:rPr>
        <w:tab/>
        <w:t xml:space="preserve">Освоение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 xml:space="preserve">ППО завершается итоговой аттестацией обучающихся в форме квалификационного экзамена. К квалификационному экзамену допускаются обучающиеся, не имеющие академических задолженностей и полностью выполнившие учебный план (индивидуальный учебный план) </w:t>
      </w:r>
      <w:r w:rsidR="00EB6A70">
        <w:rPr>
          <w:sz w:val="28"/>
          <w:szCs w:val="28"/>
        </w:rPr>
        <w:t>О</w:t>
      </w:r>
      <w:r w:rsidRPr="00B97C5D">
        <w:rPr>
          <w:sz w:val="28"/>
          <w:szCs w:val="28"/>
        </w:rPr>
        <w:t>ППО.</w:t>
      </w:r>
    </w:p>
    <w:p w14:paraId="77ACC7E8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</w:rPr>
        <w:t>Квалификационный экзамен проводится</w:t>
      </w:r>
      <w:r w:rsidRPr="00B97C5D">
        <w:rPr>
          <w:sz w:val="28"/>
          <w:szCs w:val="28"/>
          <w:lang w:eastAsia="ru-RU"/>
        </w:rPr>
        <w:t xml:space="preserve"> для определения соответствия полученных знаний, умений и навыков программе профессионального обучения </w:t>
      </w:r>
      <w:r w:rsidRPr="00B97C5D">
        <w:rPr>
          <w:sz w:val="28"/>
          <w:szCs w:val="28"/>
          <w:lang w:eastAsia="ru-RU"/>
        </w:rPr>
        <w:lastRenderedPageBreak/>
        <w:t>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14:paraId="3A7E03A5" w14:textId="77777777" w:rsidR="001F608E" w:rsidRPr="00B97C5D" w:rsidRDefault="001F608E" w:rsidP="00B97C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0F5EAE3B" w14:textId="52647119" w:rsidR="001F608E" w:rsidRPr="00B97C5D" w:rsidRDefault="001F608E" w:rsidP="00B97C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 xml:space="preserve">Формы и порядок проведения квалификационного экзамена, а также требования к составу итоговой аттестационной комиссии устанавливаются </w:t>
      </w:r>
      <w:r w:rsidR="00EB6A70">
        <w:rPr>
          <w:sz w:val="28"/>
          <w:szCs w:val="28"/>
          <w:lang w:eastAsia="ru-RU"/>
        </w:rPr>
        <w:t>О</w:t>
      </w:r>
      <w:r w:rsidRPr="00B97C5D">
        <w:rPr>
          <w:sz w:val="28"/>
          <w:szCs w:val="28"/>
          <w:lang w:eastAsia="ru-RU"/>
        </w:rPr>
        <w:t>ППО.</w:t>
      </w:r>
    </w:p>
    <w:p w14:paraId="3E4EC661" w14:textId="77777777" w:rsidR="001F608E" w:rsidRPr="00B97C5D" w:rsidRDefault="001F608E" w:rsidP="00B97C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2.10</w:t>
      </w:r>
      <w:r w:rsidRPr="00B97C5D">
        <w:rPr>
          <w:sz w:val="28"/>
          <w:szCs w:val="28"/>
          <w:lang w:eastAsia="ru-RU"/>
        </w:rPr>
        <w:tab/>
        <w:t>Лицо, успешно сдавшее квалификационный экзамен, получает квалификацию по профессии рабочего, должности служащего с присвоением (при наличии) квалификационного разряда, класса, категории по результатам профессионального обучения, что подтверждается документом о квалификации (свидетельством о профессии рабочего, должности служащего).</w:t>
      </w:r>
    </w:p>
    <w:p w14:paraId="6F1D52DF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ППО и (или) отчисленным из университета, выдается справка об обучении или о периоде обучения.</w:t>
      </w:r>
    </w:p>
    <w:p w14:paraId="53013AD5" w14:textId="7253A505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7C5D">
        <w:rPr>
          <w:bCs/>
          <w:iCs/>
          <w:sz w:val="28"/>
          <w:szCs w:val="28"/>
        </w:rPr>
        <w:t>2.11</w:t>
      </w:r>
      <w:r w:rsidRPr="00B97C5D">
        <w:rPr>
          <w:bCs/>
          <w:iCs/>
          <w:sz w:val="28"/>
          <w:szCs w:val="28"/>
        </w:rPr>
        <w:tab/>
        <w:t xml:space="preserve">Реализация </w:t>
      </w:r>
      <w:r w:rsidR="00EB6A70">
        <w:rPr>
          <w:bCs/>
          <w:iCs/>
          <w:sz w:val="28"/>
          <w:szCs w:val="28"/>
        </w:rPr>
        <w:t>О</w:t>
      </w:r>
      <w:r w:rsidRPr="00B97C5D">
        <w:rPr>
          <w:bCs/>
          <w:iCs/>
          <w:sz w:val="28"/>
          <w:szCs w:val="28"/>
        </w:rPr>
        <w:t>ППО для лиц с ограниченными возможностями здоровья осуществляется в соответствии с Положением об организации образовательного процесса для обучающихся-инвалидов и лиц с ограниченными возможностями здоровья.</w:t>
      </w:r>
    </w:p>
    <w:p w14:paraId="713AE71A" w14:textId="77777777" w:rsidR="001F608E" w:rsidRPr="00B97C5D" w:rsidRDefault="001F608E" w:rsidP="00B97C5D">
      <w:pPr>
        <w:ind w:firstLine="709"/>
        <w:jc w:val="both"/>
        <w:rPr>
          <w:bCs/>
          <w:sz w:val="28"/>
          <w:szCs w:val="28"/>
        </w:rPr>
      </w:pPr>
      <w:r w:rsidRPr="00B97C5D">
        <w:rPr>
          <w:bCs/>
          <w:sz w:val="28"/>
          <w:szCs w:val="28"/>
        </w:rPr>
        <w:t>2.12</w:t>
      </w:r>
      <w:r w:rsidRPr="00B97C5D">
        <w:rPr>
          <w:bCs/>
          <w:sz w:val="28"/>
          <w:szCs w:val="28"/>
        </w:rPr>
        <w:tab/>
        <w:t xml:space="preserve">ППО является результатом научно-исследовательской деятельности работников университета в форме произведения науки (произведения, основное содержание которого состоит в выработке и систематизации объективных знаний о действительности в определенной области знаний, включая произведения научной литературы, в письменной или электронной форме). С разработчиками ППО университетом заключаются лицензионные договоры о предоставлении права на использование произведения науки по форме согласно приложению А. </w:t>
      </w:r>
    </w:p>
    <w:p w14:paraId="7BC0B598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B0390D1" w14:textId="18B2D163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97C5D">
        <w:rPr>
          <w:b/>
          <w:sz w:val="28"/>
          <w:szCs w:val="28"/>
        </w:rPr>
        <w:t>3</w:t>
      </w:r>
      <w:r w:rsidR="007805F3">
        <w:rPr>
          <w:b/>
          <w:sz w:val="28"/>
          <w:szCs w:val="28"/>
        </w:rPr>
        <w:t>.</w:t>
      </w:r>
      <w:r w:rsidRPr="00B97C5D">
        <w:rPr>
          <w:b/>
          <w:sz w:val="28"/>
          <w:szCs w:val="28"/>
        </w:rPr>
        <w:tab/>
        <w:t>Структура ППО</w:t>
      </w:r>
    </w:p>
    <w:p w14:paraId="42D75A7F" w14:textId="1F17734C" w:rsidR="001F608E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3.1</w:t>
      </w:r>
      <w:r w:rsidR="007805F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ППО оформляется единым документом (приложение Б), состоящим из следующих разделов:</w:t>
      </w:r>
    </w:p>
    <w:p w14:paraId="2AFF6FC3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t>I</w:t>
      </w:r>
      <w:r w:rsidRPr="007805F3">
        <w:rPr>
          <w:b/>
          <w:bCs/>
          <w:sz w:val="28"/>
          <w:szCs w:val="28"/>
          <w:lang w:eastAsia="ru-RU"/>
        </w:rPr>
        <w:t>. Общие положения.</w:t>
      </w:r>
    </w:p>
    <w:p w14:paraId="246F5A97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t>II</w:t>
      </w:r>
      <w:r w:rsidRPr="007805F3">
        <w:rPr>
          <w:b/>
          <w:bCs/>
          <w:sz w:val="28"/>
          <w:szCs w:val="28"/>
          <w:lang w:eastAsia="ru-RU"/>
        </w:rPr>
        <w:t>. Условия реализации Программы.</w:t>
      </w:r>
    </w:p>
    <w:p w14:paraId="5EF32905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t>III</w:t>
      </w:r>
      <w:r w:rsidRPr="007805F3">
        <w:rPr>
          <w:b/>
          <w:bCs/>
          <w:sz w:val="28"/>
          <w:szCs w:val="28"/>
          <w:lang w:eastAsia="ru-RU"/>
        </w:rPr>
        <w:t>. Содержание Программы:</w:t>
      </w:r>
    </w:p>
    <w:p w14:paraId="3179A0AD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805F3">
        <w:rPr>
          <w:sz w:val="28"/>
          <w:szCs w:val="28"/>
          <w:lang w:eastAsia="ru-RU"/>
        </w:rPr>
        <w:t xml:space="preserve">- календарный учебный график Программы, </w:t>
      </w:r>
    </w:p>
    <w:p w14:paraId="2215C9FE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805F3">
        <w:rPr>
          <w:sz w:val="28"/>
          <w:szCs w:val="28"/>
          <w:lang w:eastAsia="ru-RU"/>
        </w:rPr>
        <w:t xml:space="preserve">- учебный </w:t>
      </w:r>
      <w:hyperlink r:id="rId8" w:anchor="Par59" w:tooltip="Ссылка на текущий документ" w:history="1">
        <w:r w:rsidRPr="007805F3">
          <w:rPr>
            <w:sz w:val="28"/>
            <w:szCs w:val="28"/>
            <w:lang w:eastAsia="ru-RU"/>
          </w:rPr>
          <w:t>план</w:t>
        </w:r>
      </w:hyperlink>
      <w:r w:rsidRPr="007805F3">
        <w:rPr>
          <w:sz w:val="28"/>
          <w:szCs w:val="28"/>
        </w:rPr>
        <w:t xml:space="preserve"> </w:t>
      </w:r>
      <w:r w:rsidRPr="007805F3">
        <w:rPr>
          <w:sz w:val="28"/>
          <w:szCs w:val="28"/>
          <w:lang w:eastAsia="ru-RU"/>
        </w:rPr>
        <w:t xml:space="preserve">Программы, </w:t>
      </w:r>
    </w:p>
    <w:p w14:paraId="38F2D124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805F3">
        <w:rPr>
          <w:sz w:val="28"/>
          <w:szCs w:val="28"/>
          <w:lang w:eastAsia="ru-RU"/>
        </w:rPr>
        <w:t xml:space="preserve">- тематические </w:t>
      </w:r>
      <w:hyperlink r:id="rId9" w:anchor="Par201" w:tooltip="Ссылка на текущий документ" w:history="1">
        <w:r w:rsidRPr="007805F3">
          <w:rPr>
            <w:sz w:val="28"/>
            <w:szCs w:val="28"/>
            <w:lang w:eastAsia="ru-RU"/>
          </w:rPr>
          <w:t>планы</w:t>
        </w:r>
      </w:hyperlink>
      <w:r w:rsidRPr="007805F3">
        <w:rPr>
          <w:sz w:val="28"/>
          <w:szCs w:val="28"/>
          <w:lang w:eastAsia="ru-RU"/>
        </w:rPr>
        <w:t xml:space="preserve"> и рабочие программы дисциплин.</w:t>
      </w:r>
    </w:p>
    <w:p w14:paraId="564E30F0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lastRenderedPageBreak/>
        <w:t>IV</w:t>
      </w:r>
      <w:r w:rsidRPr="007805F3">
        <w:rPr>
          <w:b/>
          <w:bCs/>
          <w:sz w:val="28"/>
          <w:szCs w:val="28"/>
          <w:lang w:eastAsia="ru-RU"/>
        </w:rPr>
        <w:t>. И</w:t>
      </w:r>
      <w:r w:rsidRPr="007805F3">
        <w:rPr>
          <w:b/>
          <w:bCs/>
          <w:sz w:val="28"/>
          <w:szCs w:val="28"/>
        </w:rPr>
        <w:t xml:space="preserve">тоговая </w:t>
      </w:r>
      <w:r w:rsidRPr="007805F3">
        <w:rPr>
          <w:b/>
          <w:bCs/>
          <w:sz w:val="28"/>
          <w:szCs w:val="28"/>
          <w:lang w:eastAsia="ru-RU"/>
        </w:rPr>
        <w:t>аттестация по Программе.</w:t>
      </w:r>
    </w:p>
    <w:p w14:paraId="10B83F62" w14:textId="77777777" w:rsidR="007805F3" w:rsidRPr="007805F3" w:rsidRDefault="007805F3" w:rsidP="007805F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t>V</w:t>
      </w:r>
      <w:r w:rsidRPr="007805F3">
        <w:rPr>
          <w:b/>
          <w:bCs/>
          <w:sz w:val="28"/>
          <w:szCs w:val="28"/>
          <w:lang w:eastAsia="ru-RU"/>
        </w:rPr>
        <w:t>. Планируемые результаты освоения Программы.</w:t>
      </w:r>
    </w:p>
    <w:p w14:paraId="07643E10" w14:textId="77777777" w:rsidR="007805F3" w:rsidRPr="007805F3" w:rsidRDefault="007805F3" w:rsidP="007805F3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t>VI</w:t>
      </w:r>
      <w:r w:rsidRPr="007805F3">
        <w:rPr>
          <w:b/>
          <w:bCs/>
          <w:sz w:val="28"/>
          <w:szCs w:val="28"/>
          <w:lang w:eastAsia="ru-RU"/>
        </w:rPr>
        <w:t>. Оценочные материалы.</w:t>
      </w:r>
    </w:p>
    <w:p w14:paraId="2BADACC7" w14:textId="77777777" w:rsidR="007805F3" w:rsidRPr="007805F3" w:rsidRDefault="007805F3" w:rsidP="007805F3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805F3">
        <w:rPr>
          <w:b/>
          <w:bCs/>
          <w:sz w:val="28"/>
          <w:szCs w:val="28"/>
          <w:lang w:val="en-US" w:eastAsia="ru-RU"/>
        </w:rPr>
        <w:t>VII</w:t>
      </w:r>
      <w:r w:rsidRPr="007805F3">
        <w:rPr>
          <w:b/>
          <w:bCs/>
          <w:sz w:val="28"/>
          <w:szCs w:val="28"/>
          <w:lang w:eastAsia="ru-RU"/>
        </w:rPr>
        <w:t>. Перечень методической литературы.</w:t>
      </w:r>
    </w:p>
    <w:p w14:paraId="66A359E8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BD05C8" w14:textId="0D739931" w:rsidR="001F608E" w:rsidRDefault="001F608E" w:rsidP="00B97C5D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  <w:r w:rsidRPr="00B97C5D">
        <w:rPr>
          <w:b/>
          <w:noProof/>
          <w:sz w:val="28"/>
          <w:szCs w:val="28"/>
        </w:rPr>
        <w:t>4</w:t>
      </w:r>
      <w:r w:rsidR="007805F3">
        <w:rPr>
          <w:b/>
          <w:noProof/>
          <w:sz w:val="28"/>
          <w:szCs w:val="28"/>
        </w:rPr>
        <w:t>.</w:t>
      </w:r>
      <w:r w:rsidRPr="00B97C5D">
        <w:rPr>
          <w:b/>
          <w:noProof/>
          <w:sz w:val="28"/>
          <w:szCs w:val="28"/>
        </w:rPr>
        <w:tab/>
        <w:t>Требования к содержанию ППО</w:t>
      </w:r>
    </w:p>
    <w:p w14:paraId="26C8AB4B" w14:textId="77777777" w:rsidR="007805F3" w:rsidRPr="00B97C5D" w:rsidRDefault="007805F3" w:rsidP="00B97C5D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</w:p>
    <w:p w14:paraId="259394BD" w14:textId="7B602273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4.1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Цель программы.</w:t>
      </w:r>
    </w:p>
    <w:p w14:paraId="29BDCA4A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Указывается цель освоения ППО.</w:t>
      </w:r>
    </w:p>
    <w:p w14:paraId="7106322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Целью ППО должно выступать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14:paraId="15BDED23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Рекомендуется формулировать цель программы как совершенствование и (или) получение новой компетенции (трудовой функции) необходимой для выполнения профессиональной деятельности.</w:t>
      </w:r>
    </w:p>
    <w:p w14:paraId="323F26C4" w14:textId="32169D8C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4.2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Планируемые результаты освоения программы.</w:t>
      </w:r>
    </w:p>
    <w:p w14:paraId="3BBEF8E2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Приводится перечень профессиональных компетенций, которые формируются в ходе освоения ППО и индикаторов их достижения.</w:t>
      </w:r>
    </w:p>
    <w:p w14:paraId="285EBB1D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noProof/>
          <w:sz w:val="28"/>
          <w:szCs w:val="28"/>
        </w:rPr>
        <w:t>Определение перечня и содержания компетенций осуществляется на основе анализа трудовых функций, входящих в профессиональный стандарт (при наличии), установленных квалификационных требований к профессиям рабочих и должностям служащих, по которым осуществляется профессиональное обучение, а также требований заказчика ППО.</w:t>
      </w:r>
    </w:p>
    <w:p w14:paraId="553D062D" w14:textId="28A6E2CC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4.3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Трудоемкость, форма обучения и срок освоения программы.</w:t>
      </w:r>
    </w:p>
    <w:p w14:paraId="2122C07F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 xml:space="preserve">Трудоемкость ППО указывается в академических часах включает в себя трудоемкость всех видов учебных занятий, самостоятельной работы, промежуточной и итоговой аттестации. </w:t>
      </w:r>
    </w:p>
    <w:p w14:paraId="4D3F7AF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Обучение по ППО может осуществляться в очной, очно-заочной или заочной форме, а также при их сочетании.</w:t>
      </w:r>
    </w:p>
    <w:p w14:paraId="175C28E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Срок освоения ППО может указываться в календарных годах, месяцах, днях в зависимости от продолжительности ППО.</w:t>
      </w:r>
    </w:p>
    <w:p w14:paraId="4598CB21" w14:textId="255764E8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4.4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Нормативные документы, использованные при разработке программы.</w:t>
      </w:r>
    </w:p>
    <w:p w14:paraId="11B57BD8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В разделе указываются документы, использованные при разработке ППО (в том числе при определении планируемых результатов освоения ППО), отнесенные к следующим категориям:</w:t>
      </w:r>
    </w:p>
    <w:p w14:paraId="7A5CD28D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- нормативно-методические документы Минобрнауки России и Минпросвещения России;</w:t>
      </w:r>
    </w:p>
    <w:p w14:paraId="56065731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- профессиональные стандарты, квалификационные справочники по профессиям рабочих, должностей служащих, по которым планируется реализация ППО, а также иные документы профессиональных сообществ;</w:t>
      </w:r>
    </w:p>
    <w:p w14:paraId="4C4BE943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lastRenderedPageBreak/>
        <w:t>- локальные нормативные акты университета.</w:t>
      </w:r>
    </w:p>
    <w:p w14:paraId="17408FDA" w14:textId="24C6E5FC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noProof/>
          <w:sz w:val="28"/>
          <w:szCs w:val="28"/>
        </w:rPr>
        <w:t>4.5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 xml:space="preserve">Категория </w:t>
      </w:r>
      <w:r w:rsidRPr="00B97C5D">
        <w:rPr>
          <w:sz w:val="28"/>
          <w:szCs w:val="28"/>
        </w:rPr>
        <w:t>обучающихся и требования к уровню их подготовки.</w:t>
      </w:r>
    </w:p>
    <w:p w14:paraId="22DB4FE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При установлении категории обучающихся ППО и требований к уровню их подготовки учитывается следующее:</w:t>
      </w:r>
    </w:p>
    <w:p w14:paraId="52940842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- к освоению программы профессионального обучения по программе профессиональной подготовки по профессиям рабочих, должностям служащих допускаются лица различного возраста без предьявления требований к уровню образования, не имеющие профессии рабочего или должности служащего;</w:t>
      </w:r>
    </w:p>
    <w:p w14:paraId="140DBB8C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- повышение квалификации по данной профессии рабочих, должности служащих осуществляется в отношении лиц, имеющих профессиональную подготовку и квалификационный разряд по данной профессии рабочих, должности служащих, стаж работы по профессии рабочих или должности служащих, в целях получения более высокого квалификационного разряда;</w:t>
      </w:r>
    </w:p>
    <w:p w14:paraId="6DE0AF17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highlight w:val="yellow"/>
        </w:rPr>
      </w:pPr>
      <w:r w:rsidRPr="00B97C5D">
        <w:rPr>
          <w:noProof/>
          <w:sz w:val="28"/>
          <w:szCs w:val="28"/>
        </w:rPr>
        <w:t>- переподготовка рабочих, служащих осуществляется в отношении лиц, имеющих профессию рабочего, должность служащего, в целях получения новой профессии рабочего, должности служащего.</w:t>
      </w:r>
    </w:p>
    <w:p w14:paraId="5FA9FF43" w14:textId="7D71B5E2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4.6</w:t>
      </w:r>
      <w:r w:rsidR="007805F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Текущий контроль успеваемости и промежуточная аттестация.</w:t>
      </w:r>
    </w:p>
    <w:p w14:paraId="17B29B9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В данном разделе указываются принципы организации текущего контроля успеваемости и промежуточной аттестации.</w:t>
      </w:r>
    </w:p>
    <w:p w14:paraId="3A069E35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Текущий контроль успеваемости осуществляется по результатам учебных занятий (группы учебных занятий) лекционного типа и по результатам занятий семинарского типа (практических занятий, лабораторных работ).</w:t>
      </w:r>
    </w:p>
    <w:p w14:paraId="2AF02841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Формами контроля теоретических знаний могут быть: тестирование; собеседование; устный ответ по вопросам; письменная работа, иное. </w:t>
      </w:r>
    </w:p>
    <w:p w14:paraId="5A4506A6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Формами контроля практических знаний могут быть: выполнение индивидуального или коллективного практического задания; выполнение производственных профессиональных заданий; лабораторной работы; индивидуальный или групповой проект, иное. </w:t>
      </w:r>
    </w:p>
    <w:p w14:paraId="251D019F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Промежуточная аттестация проводится с целью проверки результатов освоения обучающимся дисциплин (модулей).</w:t>
      </w:r>
    </w:p>
    <w:p w14:paraId="64D3F92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Указываются формы промежуточной аттестации по дисциплинам (модулям) ППО, шкала и критерии оценивания, дается описание процедур проведения промежуточной аттестации. Промежуточная аттестация проводится в форме зачета. Форма проведения зачета, содержание заданий определяется ППО.</w:t>
      </w:r>
    </w:p>
    <w:p w14:paraId="3309C5C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По результатам любого из видов аттестационных испытаний, включенных в промежуточную аттестацию, выставляются отметки по двухбалльной («зачтено», «не зачтено»).</w:t>
      </w:r>
    </w:p>
    <w:p w14:paraId="18F4314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Оценкой «зачтено» оцениваются ответы обучающихся,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ППО, при этом обучающиеся могут допустить погрешности в ответе на вопрос и при выполнении контрольных заданий, не носящие принципиального характера. </w:t>
      </w:r>
    </w:p>
    <w:p w14:paraId="6B12C15C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lastRenderedPageBreak/>
        <w:t>Оценка «</w:t>
      </w:r>
      <w:proofErr w:type="spellStart"/>
      <w:r w:rsidRPr="00B97C5D">
        <w:rPr>
          <w:sz w:val="28"/>
          <w:szCs w:val="28"/>
        </w:rPr>
        <w:t>незачтено</w:t>
      </w:r>
      <w:proofErr w:type="spellEnd"/>
      <w:r w:rsidRPr="00B97C5D">
        <w:rPr>
          <w:sz w:val="28"/>
          <w:szCs w:val="28"/>
        </w:rPr>
        <w:t>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ППО заданий. Такой оценки заслуживают ответы обучающихся,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4990E773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Промежуточную аттестацию осуществляет ведущий преподаватель (преподаватели), как правило, участвующие в реализации ППО.</w:t>
      </w:r>
    </w:p>
    <w:p w14:paraId="570BF886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Результаты промежуточной аттестации отражаются в ведомости промежуточной аттестации (Приложение В).</w:t>
      </w:r>
    </w:p>
    <w:p w14:paraId="014A0D0B" w14:textId="0E5B87EE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4.7</w:t>
      </w:r>
      <w:r w:rsidR="007805F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Итоговая аттестация.</w:t>
      </w:r>
    </w:p>
    <w:p w14:paraId="10E302BD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В данном разделе указываются следующие сведения:</w:t>
      </w:r>
    </w:p>
    <w:p w14:paraId="6FECD8C9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- описание процедур выполнения практической квалификационной работы;</w:t>
      </w:r>
    </w:p>
    <w:p w14:paraId="6C459156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- описание процедуры проверки теоретических знаний;</w:t>
      </w:r>
    </w:p>
    <w:p w14:paraId="43E591A5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- требования к составу итоговой аттестационной комиссии;</w:t>
      </w:r>
    </w:p>
    <w:p w14:paraId="59113517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- описание шкалы и критериев оценивания;</w:t>
      </w:r>
    </w:p>
    <w:p w14:paraId="042E9E82" w14:textId="77777777" w:rsidR="001F608E" w:rsidRPr="00B97C5D" w:rsidRDefault="001F608E" w:rsidP="00B97C5D">
      <w:pPr>
        <w:ind w:firstLine="709"/>
        <w:jc w:val="both"/>
        <w:rPr>
          <w:sz w:val="28"/>
          <w:szCs w:val="28"/>
          <w:lang w:eastAsia="ru-RU"/>
        </w:rPr>
      </w:pPr>
      <w:r w:rsidRPr="00B97C5D">
        <w:rPr>
          <w:sz w:val="28"/>
          <w:szCs w:val="28"/>
          <w:lang w:eastAsia="ru-RU"/>
        </w:rPr>
        <w:t>- форма протокола итоговой аттестации.</w:t>
      </w:r>
    </w:p>
    <w:p w14:paraId="0B838AF7" w14:textId="687A6D6E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4.8</w:t>
      </w:r>
      <w:r w:rsidR="007805F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 xml:space="preserve">Организационно-педагогические условия. </w:t>
      </w:r>
    </w:p>
    <w:p w14:paraId="5076DFE0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Данный раздел должен включать:</w:t>
      </w:r>
    </w:p>
    <w:p w14:paraId="7B776C6A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сведения об используемых образовательных технологиях (организация образовательной деятельности в форме практической подготовки, применение электронного обучения, дистанционных образовательных технологий);</w:t>
      </w:r>
    </w:p>
    <w:p w14:paraId="2F8708C2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требования к кадровому обеспечению ППО (квалификация педагогических работников, в том числе работников предприятий и организаций по профилю ППО, реализующих образовательную программу);</w:t>
      </w:r>
    </w:p>
    <w:p w14:paraId="6A67C3D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требования к материально-техническому обеспечению реализации ППО (перечень учебных кабинетов, лабораторий, мастерских, тренажеров, оборудования, инвентаря);</w:t>
      </w:r>
    </w:p>
    <w:p w14:paraId="29D0958D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- списки основной и дополнительной литературы; </w:t>
      </w:r>
    </w:p>
    <w:p w14:paraId="42060D87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перечень периодических изданий, ресурсов сети Интернет, программного обеспечения, профессиональных баз данных и информационно-справочных систем (при необходимости).</w:t>
      </w:r>
    </w:p>
    <w:p w14:paraId="7D41BC92" w14:textId="3BC5091A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4.9</w:t>
      </w:r>
      <w:r w:rsidR="007805F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Квалификационная характеристика лиц, прошедших профессиональное обучение.</w:t>
      </w:r>
    </w:p>
    <w:p w14:paraId="5DEC26A5" w14:textId="10FAF2C1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 xml:space="preserve">Указывается установленный лицам, освоившим </w:t>
      </w:r>
      <w:r w:rsidR="007805F3">
        <w:rPr>
          <w:sz w:val="28"/>
          <w:szCs w:val="28"/>
        </w:rPr>
        <w:t>О</w:t>
      </w:r>
      <w:r w:rsidRPr="00B97C5D">
        <w:rPr>
          <w:sz w:val="28"/>
          <w:szCs w:val="28"/>
        </w:rPr>
        <w:t>ППО и прошедшим итоговую аттестацию, квалификационный разряд, класс, категория по соответствующей профессии рабочего, должности служащего (при наличии установленных квалификационными требованиями таких разрядов, классов, категорий).</w:t>
      </w:r>
    </w:p>
    <w:p w14:paraId="479380A7" w14:textId="063F9475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4.10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Календарный учебный график.</w:t>
      </w:r>
    </w:p>
    <w:p w14:paraId="00BB520D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</w:t>
      </w:r>
      <w:r w:rsidRPr="00B97C5D">
        <w:rPr>
          <w:noProof/>
          <w:sz w:val="28"/>
          <w:szCs w:val="28"/>
        </w:rPr>
        <w:lastRenderedPageBreak/>
        <w:t>теоретического и практического обучения, периодов промежуточной аттестации, итоговой аттестации, периодов каникул (при наличии).</w:t>
      </w:r>
      <w:r w:rsidRPr="00B97C5D">
        <w:rPr>
          <w:sz w:val="28"/>
          <w:szCs w:val="28"/>
        </w:rPr>
        <w:t xml:space="preserve"> </w:t>
      </w:r>
    </w:p>
    <w:p w14:paraId="2D4765DC" w14:textId="502F04C6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4.11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Учебный план.</w:t>
      </w:r>
    </w:p>
    <w:p w14:paraId="271B780D" w14:textId="77777777" w:rsidR="001F608E" w:rsidRPr="00B97C5D" w:rsidRDefault="001F608E" w:rsidP="00B97C5D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В учебном плане указывается перечень дисциплин (модулей), аттестационных испытаний итоговой аттестации, иных компонентов ППО с указанием их трудоемкости в целом в академических часах и трудооемкости видов учебной работы обучающихся, а также форм контроля.</w:t>
      </w:r>
      <w:r w:rsidRPr="00B97C5D">
        <w:rPr>
          <w:sz w:val="28"/>
          <w:szCs w:val="28"/>
        </w:rPr>
        <w:t xml:space="preserve"> </w:t>
      </w:r>
    </w:p>
    <w:p w14:paraId="63D94281" w14:textId="36D70994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97C5D">
        <w:rPr>
          <w:noProof/>
          <w:sz w:val="28"/>
          <w:szCs w:val="28"/>
        </w:rPr>
        <w:t>4.12</w:t>
      </w:r>
      <w:r w:rsidR="007805F3">
        <w:rPr>
          <w:noProof/>
          <w:sz w:val="28"/>
          <w:szCs w:val="28"/>
        </w:rPr>
        <w:t>.</w:t>
      </w:r>
      <w:r w:rsidRPr="00B97C5D">
        <w:rPr>
          <w:noProof/>
          <w:sz w:val="28"/>
          <w:szCs w:val="28"/>
        </w:rPr>
        <w:tab/>
        <w:t>Рабочая программа.</w:t>
      </w:r>
    </w:p>
    <w:p w14:paraId="20D944C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В состав рабочей программы входят:</w:t>
      </w:r>
    </w:p>
    <w:p w14:paraId="4A2FD298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учебно-тематический план;</w:t>
      </w:r>
    </w:p>
    <w:p w14:paraId="27AEDE52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содержание разделов (тем);</w:t>
      </w:r>
    </w:p>
    <w:p w14:paraId="7A93C61A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перечень и краткое содержание практических занятий (лабораторных работ);</w:t>
      </w:r>
    </w:p>
    <w:p w14:paraId="1223DD3E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- содержание самостоятельной работы обучающихся с учетом разделов (тем).</w:t>
      </w:r>
    </w:p>
    <w:p w14:paraId="04EB4880" w14:textId="729750F3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4.13</w:t>
      </w:r>
      <w:r w:rsidR="007805F3">
        <w:rPr>
          <w:sz w:val="28"/>
          <w:szCs w:val="28"/>
        </w:rPr>
        <w:t>.</w:t>
      </w:r>
      <w:r w:rsidRPr="00B97C5D">
        <w:rPr>
          <w:sz w:val="28"/>
          <w:szCs w:val="28"/>
        </w:rPr>
        <w:tab/>
        <w:t>Фонды оценочных средств.</w:t>
      </w:r>
    </w:p>
    <w:p w14:paraId="51491A16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Приводятся фонды оценочных средств для текущего контроля успеваемости, промежуточной и итоговой аттестации.</w:t>
      </w:r>
    </w:p>
    <w:p w14:paraId="7C7A91AF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Фонды оценочных средств для текущего контроля успеваемости могут включать: контрольные вопросы и задания для практических занятий, лабораторных и контрольных работ, тематику реферативных работ, задания для выполнения расчетно-графических работ, банк тестовых заданий.</w:t>
      </w:r>
    </w:p>
    <w:p w14:paraId="0533E2A9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C5D">
        <w:rPr>
          <w:sz w:val="28"/>
          <w:szCs w:val="28"/>
        </w:rPr>
        <w:t>Фонд оценочных средств для промежуточной аттестации может быть представлен в виде списка вопросов к зачету.</w:t>
      </w:r>
    </w:p>
    <w:p w14:paraId="328B1914" w14:textId="77777777" w:rsidR="001F608E" w:rsidRPr="00B97C5D" w:rsidRDefault="001F608E" w:rsidP="00B97C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97C5D">
        <w:rPr>
          <w:sz w:val="28"/>
          <w:szCs w:val="28"/>
        </w:rPr>
        <w:t>Фонд оценочных средств для итоговой аттестации может быть представлен перечнем заданий для практической квалификационной работы и списком вопросов для проверки теоретических знаний.</w:t>
      </w:r>
    </w:p>
    <w:p w14:paraId="1D4DEA23" w14:textId="77777777" w:rsidR="001F608E" w:rsidRPr="00B97C5D" w:rsidRDefault="001F608E" w:rsidP="00B97C5D">
      <w:pPr>
        <w:ind w:firstLine="709"/>
        <w:jc w:val="both"/>
        <w:rPr>
          <w:b/>
          <w:bCs/>
          <w:sz w:val="28"/>
          <w:szCs w:val="28"/>
        </w:rPr>
      </w:pPr>
    </w:p>
    <w:p w14:paraId="511BFA56" w14:textId="5DBAC72C" w:rsidR="001F608E" w:rsidRDefault="001F608E" w:rsidP="00B97C5D">
      <w:pPr>
        <w:ind w:firstLine="709"/>
        <w:jc w:val="both"/>
        <w:rPr>
          <w:b/>
          <w:bCs/>
          <w:sz w:val="28"/>
          <w:szCs w:val="28"/>
        </w:rPr>
      </w:pPr>
      <w:r w:rsidRPr="00B97C5D">
        <w:rPr>
          <w:b/>
          <w:bCs/>
          <w:sz w:val="28"/>
          <w:szCs w:val="28"/>
        </w:rPr>
        <w:t>5</w:t>
      </w:r>
      <w:r w:rsidR="007805F3">
        <w:rPr>
          <w:b/>
          <w:bCs/>
          <w:sz w:val="28"/>
          <w:szCs w:val="28"/>
        </w:rPr>
        <w:t>.</w:t>
      </w:r>
      <w:r w:rsidRPr="00B97C5D">
        <w:rPr>
          <w:b/>
          <w:bCs/>
          <w:sz w:val="28"/>
          <w:szCs w:val="28"/>
        </w:rPr>
        <w:tab/>
        <w:t xml:space="preserve">Финансовое обеспечение реализация </w:t>
      </w:r>
      <w:r w:rsidR="007805F3">
        <w:rPr>
          <w:b/>
          <w:bCs/>
          <w:sz w:val="28"/>
          <w:szCs w:val="28"/>
        </w:rPr>
        <w:t>О</w:t>
      </w:r>
      <w:r w:rsidRPr="00B97C5D">
        <w:rPr>
          <w:b/>
          <w:bCs/>
          <w:sz w:val="28"/>
          <w:szCs w:val="28"/>
        </w:rPr>
        <w:t>ППО</w:t>
      </w:r>
    </w:p>
    <w:p w14:paraId="6177D360" w14:textId="77777777" w:rsidR="007805F3" w:rsidRPr="00B97C5D" w:rsidRDefault="007805F3" w:rsidP="00B97C5D">
      <w:pPr>
        <w:ind w:firstLine="709"/>
        <w:jc w:val="both"/>
        <w:rPr>
          <w:b/>
          <w:bCs/>
          <w:sz w:val="28"/>
          <w:szCs w:val="28"/>
        </w:rPr>
      </w:pPr>
    </w:p>
    <w:p w14:paraId="395F82DE" w14:textId="2A0CE93A" w:rsidR="001F608E" w:rsidRPr="00B97C5D" w:rsidRDefault="001F608E" w:rsidP="00B97C5D">
      <w:pPr>
        <w:ind w:firstLine="709"/>
        <w:jc w:val="both"/>
        <w:rPr>
          <w:bCs/>
          <w:sz w:val="28"/>
          <w:szCs w:val="28"/>
        </w:rPr>
      </w:pPr>
      <w:r w:rsidRPr="00B97C5D">
        <w:rPr>
          <w:bCs/>
          <w:sz w:val="28"/>
          <w:szCs w:val="28"/>
        </w:rPr>
        <w:t>5.1</w:t>
      </w:r>
      <w:r w:rsidR="001E6AB0">
        <w:rPr>
          <w:bCs/>
          <w:sz w:val="28"/>
          <w:szCs w:val="28"/>
        </w:rPr>
        <w:t>.</w:t>
      </w:r>
      <w:r w:rsidRPr="00B97C5D">
        <w:rPr>
          <w:bCs/>
          <w:sz w:val="28"/>
          <w:szCs w:val="28"/>
        </w:rPr>
        <w:tab/>
        <w:t xml:space="preserve">Разработанная и утвержденная </w:t>
      </w:r>
      <w:r w:rsidR="007805F3">
        <w:rPr>
          <w:bCs/>
          <w:sz w:val="28"/>
          <w:szCs w:val="28"/>
        </w:rPr>
        <w:t>О</w:t>
      </w:r>
      <w:r w:rsidRPr="00B97C5D">
        <w:rPr>
          <w:bCs/>
          <w:sz w:val="28"/>
          <w:szCs w:val="28"/>
        </w:rPr>
        <w:t>ППО может быть реализована:</w:t>
      </w:r>
    </w:p>
    <w:p w14:paraId="202C5F62" w14:textId="77777777" w:rsidR="001F608E" w:rsidRPr="00B97C5D" w:rsidRDefault="001F608E" w:rsidP="00B97C5D">
      <w:pPr>
        <w:ind w:firstLine="709"/>
        <w:jc w:val="both"/>
        <w:rPr>
          <w:bCs/>
          <w:sz w:val="28"/>
          <w:szCs w:val="28"/>
        </w:rPr>
      </w:pPr>
      <w:r w:rsidRPr="00B97C5D">
        <w:rPr>
          <w:bCs/>
          <w:sz w:val="28"/>
          <w:szCs w:val="28"/>
        </w:rPr>
        <w:t>- за счет средств субсидии на финансовое обеспечение выполнения государственного задания при условии соответствия направления расходования средств перечню нормативных затрат;</w:t>
      </w:r>
    </w:p>
    <w:p w14:paraId="6153F92F" w14:textId="77777777" w:rsidR="001F608E" w:rsidRPr="00B97C5D" w:rsidRDefault="001F608E" w:rsidP="00B97C5D">
      <w:pPr>
        <w:ind w:firstLine="709"/>
        <w:jc w:val="both"/>
        <w:rPr>
          <w:bCs/>
          <w:sz w:val="28"/>
          <w:szCs w:val="28"/>
        </w:rPr>
      </w:pPr>
      <w:r w:rsidRPr="00B97C5D">
        <w:rPr>
          <w:bCs/>
          <w:sz w:val="28"/>
          <w:szCs w:val="28"/>
        </w:rPr>
        <w:t>- за счет средств физических и (или) юридических лиц по договорам на оказание платных образовательных услуг, заключаемым при приеме на обучение в соответствии с Положением о платных образовательных услугах;</w:t>
      </w:r>
    </w:p>
    <w:p w14:paraId="6D8B5DF5" w14:textId="77777777" w:rsidR="001F608E" w:rsidRPr="00B97C5D" w:rsidRDefault="001F608E" w:rsidP="00B97C5D">
      <w:pPr>
        <w:ind w:firstLine="709"/>
        <w:jc w:val="both"/>
        <w:rPr>
          <w:bCs/>
          <w:sz w:val="28"/>
          <w:szCs w:val="28"/>
        </w:rPr>
      </w:pPr>
      <w:r w:rsidRPr="00B97C5D">
        <w:rPr>
          <w:bCs/>
          <w:sz w:val="28"/>
          <w:szCs w:val="28"/>
        </w:rPr>
        <w:t>- за счет иных источников финансирования в соответствии с законодательством РФ.</w:t>
      </w:r>
    </w:p>
    <w:p w14:paraId="16A070B3" w14:textId="701E7CCA" w:rsidR="001F608E" w:rsidRPr="00B97C5D" w:rsidRDefault="001F608E" w:rsidP="00B97C5D">
      <w:pPr>
        <w:ind w:firstLine="709"/>
        <w:jc w:val="both"/>
        <w:rPr>
          <w:bCs/>
          <w:sz w:val="28"/>
          <w:szCs w:val="28"/>
        </w:rPr>
      </w:pPr>
      <w:r w:rsidRPr="00B97C5D">
        <w:rPr>
          <w:bCs/>
          <w:sz w:val="28"/>
          <w:szCs w:val="28"/>
        </w:rPr>
        <w:t>5.2</w:t>
      </w:r>
      <w:r w:rsidR="007805F3">
        <w:rPr>
          <w:bCs/>
          <w:sz w:val="28"/>
          <w:szCs w:val="28"/>
        </w:rPr>
        <w:t>.</w:t>
      </w:r>
      <w:r w:rsidRPr="00B97C5D">
        <w:rPr>
          <w:bCs/>
          <w:sz w:val="28"/>
          <w:szCs w:val="28"/>
        </w:rPr>
        <w:tab/>
        <w:t xml:space="preserve">Стоимость обучения по </w:t>
      </w:r>
      <w:r w:rsidR="007805F3">
        <w:rPr>
          <w:bCs/>
          <w:sz w:val="28"/>
          <w:szCs w:val="28"/>
        </w:rPr>
        <w:t>О</w:t>
      </w:r>
      <w:r w:rsidRPr="00B97C5D">
        <w:rPr>
          <w:bCs/>
          <w:sz w:val="28"/>
          <w:szCs w:val="28"/>
        </w:rPr>
        <w:t xml:space="preserve">ППО устанавливается </w:t>
      </w:r>
      <w:r w:rsidR="007805F3">
        <w:rPr>
          <w:bCs/>
          <w:sz w:val="28"/>
          <w:szCs w:val="28"/>
        </w:rPr>
        <w:t xml:space="preserve">Организацией </w:t>
      </w:r>
      <w:r w:rsidRPr="00B97C5D">
        <w:rPr>
          <w:bCs/>
          <w:sz w:val="28"/>
          <w:szCs w:val="28"/>
        </w:rPr>
        <w:t xml:space="preserve">самостоятельно на основе калькуляций, в которых отражаются все необходимые для проведения затраты. </w:t>
      </w:r>
    </w:p>
    <w:p w14:paraId="50614895" w14:textId="77777777" w:rsidR="001F608E" w:rsidRPr="00B97C5D" w:rsidRDefault="001F608E" w:rsidP="00B97C5D">
      <w:pPr>
        <w:ind w:firstLine="709"/>
        <w:jc w:val="both"/>
        <w:rPr>
          <w:b/>
          <w:bCs/>
          <w:sz w:val="28"/>
          <w:szCs w:val="28"/>
        </w:rPr>
      </w:pPr>
    </w:p>
    <w:p w14:paraId="3F2A49D4" w14:textId="42596EBC" w:rsidR="001F608E" w:rsidRPr="00B97C5D" w:rsidRDefault="00445AA0" w:rsidP="00445AA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1F608E" w:rsidRPr="00B97C5D">
        <w:rPr>
          <w:b/>
          <w:bCs/>
          <w:sz w:val="28"/>
          <w:szCs w:val="28"/>
        </w:rPr>
        <w:t>Порядок индивидуального учета результатов освоения ППО</w:t>
      </w:r>
    </w:p>
    <w:p w14:paraId="545F31B7" w14:textId="0A42785C" w:rsidR="001F608E" w:rsidRPr="00B97C5D" w:rsidRDefault="00445AA0" w:rsidP="00B97C5D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shd w:val="clear" w:color="auto" w:fill="FFFFFF"/>
        </w:rPr>
        <w:lastRenderedPageBreak/>
        <w:t>6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>.1</w:t>
      </w:r>
      <w:r>
        <w:rPr>
          <w:rFonts w:eastAsia="Calibri"/>
          <w:sz w:val="28"/>
          <w:szCs w:val="28"/>
          <w:shd w:val="clear" w:color="auto" w:fill="FFFFFF"/>
        </w:rPr>
        <w:t>.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ab/>
        <w:t>Индивидуальный учет результатов освоения обучающимися образовательной программы осуществляется на бумажных и электронных носителях.</w:t>
      </w:r>
    </w:p>
    <w:p w14:paraId="03B2FC65" w14:textId="370A63C5" w:rsidR="001F608E" w:rsidRPr="00B97C5D" w:rsidRDefault="00445AA0" w:rsidP="00822BC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6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>.2</w:t>
      </w:r>
      <w:r>
        <w:rPr>
          <w:rFonts w:eastAsia="Calibri"/>
          <w:sz w:val="28"/>
          <w:szCs w:val="28"/>
          <w:shd w:val="clear" w:color="auto" w:fill="FFFFFF"/>
        </w:rPr>
        <w:t>.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ab/>
        <w:t xml:space="preserve">Электронный учет результатов освоения обучающимися </w:t>
      </w:r>
      <w:r>
        <w:rPr>
          <w:rFonts w:eastAsia="Calibri"/>
          <w:sz w:val="28"/>
          <w:szCs w:val="28"/>
          <w:shd w:val="clear" w:color="auto" w:fill="FFFFFF"/>
        </w:rPr>
        <w:t>О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>ППО образовательных программ ведется средствами</w:t>
      </w:r>
      <w:r w:rsidR="001F608E" w:rsidRPr="00B97C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45AA0">
        <w:rPr>
          <w:sz w:val="28"/>
          <w:szCs w:val="28"/>
        </w:rPr>
        <w:t>ппаратно-программн</w:t>
      </w:r>
      <w:r w:rsidR="00822BCE">
        <w:rPr>
          <w:sz w:val="28"/>
          <w:szCs w:val="28"/>
        </w:rPr>
        <w:t>ого</w:t>
      </w:r>
      <w:r w:rsidRPr="00445AA0">
        <w:rPr>
          <w:sz w:val="28"/>
          <w:szCs w:val="28"/>
        </w:rPr>
        <w:t xml:space="preserve"> комплекс</w:t>
      </w:r>
      <w:r w:rsidR="00822BCE">
        <w:rPr>
          <w:sz w:val="28"/>
          <w:szCs w:val="28"/>
        </w:rPr>
        <w:t>а</w:t>
      </w:r>
      <w:r w:rsidRPr="00445AA0">
        <w:rPr>
          <w:sz w:val="28"/>
          <w:szCs w:val="28"/>
        </w:rPr>
        <w:t xml:space="preserve"> «АРМ-Экзамен»</w:t>
      </w:r>
      <w:r>
        <w:rPr>
          <w:sz w:val="28"/>
          <w:szCs w:val="28"/>
          <w:shd w:val="clear" w:color="auto" w:fill="FFFFFF"/>
        </w:rPr>
        <w:t>.</w:t>
      </w:r>
    </w:p>
    <w:p w14:paraId="23855472" w14:textId="77777777" w:rsidR="001F608E" w:rsidRPr="00B97C5D" w:rsidRDefault="001F608E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97C5D">
        <w:rPr>
          <w:rFonts w:eastAsia="Calibri"/>
          <w:sz w:val="28"/>
          <w:szCs w:val="28"/>
        </w:rPr>
        <w:t xml:space="preserve">К электронным носителям </w:t>
      </w:r>
      <w:r w:rsidRPr="00B97C5D">
        <w:rPr>
          <w:rFonts w:eastAsia="Calibri"/>
          <w:sz w:val="28"/>
          <w:szCs w:val="28"/>
          <w:shd w:val="clear" w:color="auto" w:fill="FFFFFF"/>
        </w:rPr>
        <w:t xml:space="preserve">индивидуального учета результатов освоения обучающимися образовательной программы относятся: </w:t>
      </w:r>
    </w:p>
    <w:p w14:paraId="4D055535" w14:textId="77777777" w:rsidR="001F608E" w:rsidRPr="00B97C5D" w:rsidRDefault="001F608E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97C5D">
        <w:rPr>
          <w:rFonts w:eastAsia="Calibri"/>
          <w:sz w:val="28"/>
          <w:szCs w:val="28"/>
        </w:rPr>
        <w:t>-</w:t>
      </w:r>
      <w:r w:rsidRPr="00B97C5D">
        <w:rPr>
          <w:rFonts w:eastAsia="Calibri"/>
          <w:sz w:val="28"/>
          <w:szCs w:val="28"/>
          <w:shd w:val="clear" w:color="auto" w:fill="FFFFFF"/>
        </w:rPr>
        <w:t xml:space="preserve"> учебные карточки обучающихся; </w:t>
      </w:r>
    </w:p>
    <w:p w14:paraId="60A2AA25" w14:textId="00D734BB" w:rsidR="001F608E" w:rsidRPr="00B97C5D" w:rsidRDefault="001F608E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97C5D">
        <w:rPr>
          <w:rFonts w:eastAsia="Calibri"/>
          <w:sz w:val="28"/>
          <w:szCs w:val="28"/>
        </w:rPr>
        <w:t>-</w:t>
      </w:r>
      <w:r w:rsidRPr="00B97C5D">
        <w:rPr>
          <w:rFonts w:eastAsia="Calibri"/>
          <w:sz w:val="28"/>
          <w:szCs w:val="28"/>
          <w:shd w:val="clear" w:color="auto" w:fill="FFFFFF"/>
        </w:rPr>
        <w:t xml:space="preserve"> сводные ведомости учета успеваемости </w:t>
      </w:r>
    </w:p>
    <w:p w14:paraId="5B6629C0" w14:textId="5B0E9278" w:rsidR="001F608E" w:rsidRDefault="00445AA0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6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>.3</w:t>
      </w:r>
      <w:r>
        <w:rPr>
          <w:rFonts w:eastAsia="Calibri"/>
          <w:sz w:val="28"/>
          <w:szCs w:val="28"/>
          <w:shd w:val="clear" w:color="auto" w:fill="FFFFFF"/>
        </w:rPr>
        <w:t>.</w:t>
      </w:r>
      <w:r w:rsidR="001F608E" w:rsidRPr="00B97C5D">
        <w:rPr>
          <w:rFonts w:eastAsia="Calibri"/>
          <w:sz w:val="28"/>
          <w:szCs w:val="28"/>
          <w:shd w:val="clear" w:color="auto" w:fill="FFFFFF"/>
        </w:rPr>
        <w:tab/>
        <w:t xml:space="preserve">К бумажным носителям индивидуального учета результатов освоения обучающимися образовательной программы относятся: </w:t>
      </w:r>
    </w:p>
    <w:p w14:paraId="5915F532" w14:textId="6CFF77A0" w:rsidR="00822BCE" w:rsidRPr="00B97C5D" w:rsidRDefault="00822BCE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B97C5D">
        <w:rPr>
          <w:rFonts w:eastAsia="Calibri"/>
          <w:sz w:val="28"/>
          <w:szCs w:val="28"/>
          <w:shd w:val="clear" w:color="auto" w:fill="FFFFFF"/>
        </w:rPr>
        <w:t>журналы учета успеваемости</w:t>
      </w:r>
      <w:r>
        <w:rPr>
          <w:rFonts w:eastAsia="Calibri"/>
          <w:sz w:val="28"/>
          <w:szCs w:val="28"/>
          <w:shd w:val="clear" w:color="auto" w:fill="FFFFFF"/>
        </w:rPr>
        <w:t>;</w:t>
      </w:r>
    </w:p>
    <w:p w14:paraId="71D532CB" w14:textId="77777777" w:rsidR="001F608E" w:rsidRPr="00B97C5D" w:rsidRDefault="001F608E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97C5D">
        <w:rPr>
          <w:rFonts w:eastAsia="Calibri"/>
          <w:sz w:val="28"/>
          <w:szCs w:val="28"/>
        </w:rPr>
        <w:t>-</w:t>
      </w:r>
      <w:r w:rsidRPr="00B97C5D">
        <w:rPr>
          <w:rFonts w:eastAsia="Calibri"/>
          <w:sz w:val="28"/>
          <w:szCs w:val="28"/>
          <w:shd w:val="clear" w:color="auto" w:fill="FFFFFF"/>
        </w:rPr>
        <w:t xml:space="preserve"> аттестационные листы; </w:t>
      </w:r>
    </w:p>
    <w:p w14:paraId="1B0A96DA" w14:textId="6B9B1A20" w:rsidR="001F608E" w:rsidRPr="00B97C5D" w:rsidRDefault="001F608E" w:rsidP="00B97C5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97C5D">
        <w:rPr>
          <w:rFonts w:eastAsia="Calibri"/>
          <w:sz w:val="28"/>
          <w:szCs w:val="28"/>
        </w:rPr>
        <w:t>-</w:t>
      </w:r>
      <w:r w:rsidRPr="00B97C5D">
        <w:rPr>
          <w:rFonts w:eastAsia="Calibri"/>
          <w:sz w:val="28"/>
          <w:szCs w:val="28"/>
          <w:shd w:val="clear" w:color="auto" w:fill="FFFFFF"/>
        </w:rPr>
        <w:t xml:space="preserve"> протоколы итоговой аттестации</w:t>
      </w:r>
      <w:r w:rsidR="00822BCE">
        <w:rPr>
          <w:rFonts w:eastAsia="Calibri"/>
          <w:sz w:val="28"/>
          <w:szCs w:val="28"/>
          <w:shd w:val="clear" w:color="auto" w:fill="FFFFFF"/>
        </w:rPr>
        <w:t>.</w:t>
      </w:r>
      <w:r w:rsidRPr="00B97C5D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0049DB7A" w14:textId="00529824" w:rsidR="001F608E" w:rsidRPr="00B97C5D" w:rsidRDefault="00445AA0" w:rsidP="00B97C5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1F608E" w:rsidRPr="00B97C5D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1F608E" w:rsidRPr="00B97C5D">
        <w:rPr>
          <w:sz w:val="28"/>
          <w:szCs w:val="28"/>
        </w:rPr>
        <w:tab/>
        <w:t>Критерии оценок результатов обучения определяются оценочными материалами по дисциплинам.</w:t>
      </w:r>
    </w:p>
    <w:p w14:paraId="2C75863A" w14:textId="372F4B1C" w:rsidR="001F608E" w:rsidRDefault="00445AA0" w:rsidP="00B97C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F608E" w:rsidRPr="00B97C5D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</w:t>
      </w:r>
      <w:r w:rsidR="001F608E" w:rsidRPr="00B97C5D">
        <w:rPr>
          <w:bCs/>
          <w:sz w:val="28"/>
          <w:szCs w:val="28"/>
        </w:rPr>
        <w:tab/>
        <w:t xml:space="preserve">Бумажные и электронные носители индивидуального учета результатов освоения обучающимися </w:t>
      </w:r>
      <w:r w:rsidR="00822BCE">
        <w:rPr>
          <w:bCs/>
          <w:sz w:val="28"/>
          <w:szCs w:val="28"/>
        </w:rPr>
        <w:t>О</w:t>
      </w:r>
      <w:r w:rsidR="001F608E" w:rsidRPr="00B97C5D">
        <w:rPr>
          <w:bCs/>
          <w:sz w:val="28"/>
          <w:szCs w:val="28"/>
        </w:rPr>
        <w:t>ППО хранятся в соответствии с утвержденн</w:t>
      </w:r>
      <w:r w:rsidR="00822BCE">
        <w:rPr>
          <w:bCs/>
          <w:sz w:val="28"/>
          <w:szCs w:val="28"/>
        </w:rPr>
        <w:t>ым Положением</w:t>
      </w:r>
      <w:r w:rsidR="001F608E" w:rsidRPr="00B97C5D">
        <w:rPr>
          <w:bCs/>
          <w:sz w:val="28"/>
          <w:szCs w:val="28"/>
        </w:rPr>
        <w:t xml:space="preserve"> по делопроизводству </w:t>
      </w:r>
      <w:r w:rsidR="00822BCE">
        <w:rPr>
          <w:bCs/>
          <w:sz w:val="28"/>
          <w:szCs w:val="28"/>
        </w:rPr>
        <w:t>Организации</w:t>
      </w:r>
      <w:r w:rsidR="001F608E" w:rsidRPr="00B97C5D">
        <w:rPr>
          <w:bCs/>
          <w:sz w:val="28"/>
          <w:szCs w:val="28"/>
        </w:rPr>
        <w:t>.</w:t>
      </w:r>
    </w:p>
    <w:p w14:paraId="2C614551" w14:textId="25ADC049" w:rsidR="00857AA1" w:rsidRPr="00B97C5D" w:rsidRDefault="00857AA1" w:rsidP="00857A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Положение: Макет основной программы профессионального обучения</w:t>
      </w:r>
      <w:r w:rsidR="00A13007">
        <w:rPr>
          <w:bCs/>
          <w:sz w:val="28"/>
          <w:szCs w:val="28"/>
        </w:rPr>
        <w:t xml:space="preserve"> на </w:t>
      </w:r>
      <w:r w:rsidR="00184883">
        <w:rPr>
          <w:bCs/>
          <w:sz w:val="28"/>
          <w:szCs w:val="28"/>
        </w:rPr>
        <w:t>9</w:t>
      </w:r>
      <w:r w:rsidR="00A13007">
        <w:rPr>
          <w:bCs/>
          <w:sz w:val="28"/>
          <w:szCs w:val="28"/>
        </w:rPr>
        <w:t xml:space="preserve"> л. в 1 экз.</w:t>
      </w:r>
    </w:p>
    <w:p w14:paraId="33AB2DAC" w14:textId="77777777" w:rsidR="001F608E" w:rsidRPr="00B97C5D" w:rsidRDefault="001F608E" w:rsidP="00B97C5D">
      <w:pPr>
        <w:ind w:firstLine="709"/>
        <w:jc w:val="both"/>
        <w:rPr>
          <w:b/>
          <w:bCs/>
          <w:sz w:val="28"/>
          <w:szCs w:val="28"/>
        </w:rPr>
      </w:pPr>
    </w:p>
    <w:p w14:paraId="08B96F5F" w14:textId="77777777" w:rsidR="00822BCE" w:rsidRDefault="00822BCE" w:rsidP="00B97C5D">
      <w:pPr>
        <w:jc w:val="center"/>
        <w:rPr>
          <w:b/>
          <w:sz w:val="28"/>
          <w:szCs w:val="28"/>
        </w:rPr>
      </w:pPr>
    </w:p>
    <w:p w14:paraId="03D5C309" w14:textId="77777777" w:rsidR="00822BCE" w:rsidRDefault="00822BCE" w:rsidP="00B97C5D">
      <w:pPr>
        <w:jc w:val="center"/>
        <w:rPr>
          <w:b/>
          <w:sz w:val="28"/>
          <w:szCs w:val="28"/>
        </w:rPr>
      </w:pPr>
    </w:p>
    <w:p w14:paraId="56C49D74" w14:textId="77777777" w:rsidR="00822BCE" w:rsidRPr="00C62724" w:rsidRDefault="00822BCE" w:rsidP="00B97C5D">
      <w:pPr>
        <w:jc w:val="center"/>
        <w:rPr>
          <w:b/>
          <w:sz w:val="28"/>
          <w:szCs w:val="28"/>
        </w:rPr>
      </w:pPr>
    </w:p>
    <w:p w14:paraId="1C0505F2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34842436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31B4E39F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54AE8890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623F8901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1F93108A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3A9580F4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2F37B34C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4B35DD71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132D2023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585CC170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38A588A9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47670E79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256A56BB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15B18B43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22B2F8E9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78962514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7360ED4D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0FAF7121" w14:textId="77777777" w:rsid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63DDA0A0" w14:textId="3A42BCEB" w:rsidR="00C62724" w:rsidRDefault="00D14CF6" w:rsidP="00D14CF6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C62724" w:rsidRPr="00C62724">
        <w:rPr>
          <w:bCs/>
          <w:sz w:val="28"/>
          <w:szCs w:val="28"/>
          <w:lang w:eastAsia="ru-RU"/>
        </w:rPr>
        <w:t>П</w:t>
      </w:r>
      <w:r w:rsidR="001E6AB0">
        <w:rPr>
          <w:bCs/>
          <w:sz w:val="28"/>
          <w:szCs w:val="28"/>
          <w:lang w:eastAsia="ru-RU"/>
        </w:rPr>
        <w:t>РИЛОЖЕНИЕ</w:t>
      </w:r>
    </w:p>
    <w:p w14:paraId="7325CBAF" w14:textId="0191F67F" w:rsidR="00D14CF6" w:rsidRDefault="00D14CF6" w:rsidP="00D14C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 </w:t>
      </w:r>
      <w:r w:rsidRPr="00D14CF6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ю </w:t>
      </w:r>
      <w:r w:rsidRPr="00D14CF6">
        <w:rPr>
          <w:sz w:val="24"/>
          <w:szCs w:val="24"/>
        </w:rPr>
        <w:t>о порядке организации</w:t>
      </w:r>
    </w:p>
    <w:p w14:paraId="2E6C8CCF" w14:textId="0F22CA6D" w:rsidR="00D14CF6" w:rsidRDefault="00D14CF6" w:rsidP="00D14C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14CF6">
        <w:rPr>
          <w:sz w:val="24"/>
          <w:szCs w:val="24"/>
        </w:rPr>
        <w:t xml:space="preserve">и осуществления образовательной </w:t>
      </w:r>
    </w:p>
    <w:p w14:paraId="0EB98410" w14:textId="03DCEC48" w:rsidR="00D14CF6" w:rsidRDefault="00D14CF6" w:rsidP="00D14CF6">
      <w:pPr>
        <w:jc w:val="right"/>
        <w:rPr>
          <w:sz w:val="24"/>
          <w:szCs w:val="24"/>
        </w:rPr>
      </w:pPr>
      <w:r w:rsidRPr="00D14CF6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D14CF6">
        <w:rPr>
          <w:sz w:val="24"/>
          <w:szCs w:val="24"/>
        </w:rPr>
        <w:t xml:space="preserve">по основным программам </w:t>
      </w:r>
    </w:p>
    <w:p w14:paraId="07A7556D" w14:textId="5D114516" w:rsidR="00D14CF6" w:rsidRDefault="00D14CF6" w:rsidP="00D14CF6">
      <w:pPr>
        <w:jc w:val="center"/>
        <w:rPr>
          <w:bCs/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14CF6">
        <w:rPr>
          <w:sz w:val="24"/>
          <w:szCs w:val="24"/>
        </w:rPr>
        <w:t>профессионального обучения</w:t>
      </w:r>
    </w:p>
    <w:p w14:paraId="397C7EF0" w14:textId="77777777" w:rsidR="00D14CF6" w:rsidRPr="00C62724" w:rsidRDefault="00D14CF6" w:rsidP="00C62724">
      <w:pPr>
        <w:jc w:val="right"/>
        <w:rPr>
          <w:bCs/>
          <w:sz w:val="28"/>
          <w:szCs w:val="28"/>
          <w:lang w:eastAsia="ru-RU"/>
        </w:rPr>
      </w:pPr>
    </w:p>
    <w:p w14:paraId="57E19293" w14:textId="77777777" w:rsidR="00C62724" w:rsidRPr="00C62724" w:rsidRDefault="00C62724" w:rsidP="00C62724">
      <w:pPr>
        <w:jc w:val="right"/>
        <w:rPr>
          <w:bCs/>
          <w:sz w:val="28"/>
          <w:szCs w:val="28"/>
          <w:lang w:eastAsia="ru-RU"/>
        </w:rPr>
      </w:pPr>
    </w:p>
    <w:p w14:paraId="03C0E480" w14:textId="77777777" w:rsidR="00C62724" w:rsidRPr="00C62724" w:rsidRDefault="00C62724" w:rsidP="00C62724">
      <w:pPr>
        <w:jc w:val="center"/>
        <w:rPr>
          <w:b/>
          <w:sz w:val="28"/>
          <w:szCs w:val="28"/>
          <w:lang w:eastAsia="ru-RU"/>
        </w:rPr>
      </w:pPr>
      <w:r w:rsidRPr="00C62724">
        <w:rPr>
          <w:noProof/>
          <w:sz w:val="28"/>
          <w:szCs w:val="28"/>
        </w:rPr>
        <w:drawing>
          <wp:inline distT="0" distB="0" distL="0" distR="0" wp14:anchorId="2E96662B" wp14:editId="5ADA3BF0">
            <wp:extent cx="8534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C6D6" w14:textId="77777777" w:rsidR="00C62724" w:rsidRPr="00C62724" w:rsidRDefault="00C62724" w:rsidP="00C62724">
      <w:pPr>
        <w:jc w:val="center"/>
        <w:rPr>
          <w:b/>
          <w:sz w:val="28"/>
          <w:szCs w:val="28"/>
          <w:lang w:eastAsia="ru-RU"/>
        </w:rPr>
      </w:pPr>
    </w:p>
    <w:p w14:paraId="2A7ACC65" w14:textId="77777777" w:rsidR="00C62724" w:rsidRPr="00C62724" w:rsidRDefault="00C62724" w:rsidP="00C62724">
      <w:pPr>
        <w:jc w:val="center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АВТОНОМНАЯ НЕКОММЕРЧЕСКАЯ ОРГАНИЗАЦИЯ ДОПОЛНИТЕЛЬНОГО ПРОФЕССИОНАЛЬНОГО ОБРАЗОВАНИЯ «ШКОЛА ОХРАНЫ 42»</w:t>
      </w:r>
    </w:p>
    <w:p w14:paraId="44001190" w14:textId="77777777" w:rsidR="00C62724" w:rsidRPr="00C62724" w:rsidRDefault="00C62724" w:rsidP="00C62724">
      <w:pPr>
        <w:jc w:val="center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(АНО «Школа охраны 42»)</w:t>
      </w:r>
    </w:p>
    <w:p w14:paraId="51AE971B" w14:textId="77777777" w:rsidR="00C62724" w:rsidRPr="00C62724" w:rsidRDefault="00C62724" w:rsidP="00C62724">
      <w:pPr>
        <w:rPr>
          <w:sz w:val="28"/>
          <w:szCs w:val="28"/>
          <w:lang w:eastAsia="ru-RU"/>
        </w:rPr>
      </w:pPr>
    </w:p>
    <w:p w14:paraId="31E7BFD3" w14:textId="77777777" w:rsidR="00C62724" w:rsidRPr="00C62724" w:rsidRDefault="00C62724" w:rsidP="00C62724">
      <w:pPr>
        <w:rPr>
          <w:sz w:val="28"/>
          <w:szCs w:val="28"/>
          <w:lang w:eastAsia="ru-RU"/>
        </w:rPr>
      </w:pPr>
    </w:p>
    <w:p w14:paraId="22B6D367" w14:textId="77777777" w:rsidR="00C62724" w:rsidRPr="00C62724" w:rsidRDefault="00C62724" w:rsidP="00C62724">
      <w:pPr>
        <w:rPr>
          <w:sz w:val="28"/>
          <w:szCs w:val="28"/>
          <w:lang w:eastAsia="ru-RU"/>
        </w:rPr>
      </w:pPr>
    </w:p>
    <w:p w14:paraId="5AD8D069" w14:textId="77777777" w:rsidR="00C62724" w:rsidRPr="00C62724" w:rsidRDefault="00C62724" w:rsidP="00C62724">
      <w:pPr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833"/>
      </w:tblGrid>
      <w:tr w:rsidR="00C62724" w:rsidRPr="00C62724" w14:paraId="55DD0C5F" w14:textId="77777777" w:rsidTr="00666735">
        <w:tc>
          <w:tcPr>
            <w:tcW w:w="4870" w:type="dxa"/>
          </w:tcPr>
          <w:p w14:paraId="4AC03C9D" w14:textId="77777777" w:rsidR="00C62724" w:rsidRPr="00C62724" w:rsidRDefault="00C62724" w:rsidP="006667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14:paraId="4BE21F29" w14:textId="77777777" w:rsidR="00C62724" w:rsidRPr="00C62724" w:rsidRDefault="00C62724" w:rsidP="00C62724">
            <w:pPr>
              <w:ind w:left="231" w:right="-111" w:hanging="319"/>
              <w:jc w:val="center"/>
              <w:rPr>
                <w:sz w:val="28"/>
                <w:szCs w:val="28"/>
                <w:lang w:eastAsia="ru-RU"/>
              </w:rPr>
            </w:pPr>
            <w:r w:rsidRPr="00C62724">
              <w:rPr>
                <w:sz w:val="28"/>
                <w:szCs w:val="28"/>
                <w:lang w:eastAsia="ru-RU"/>
              </w:rPr>
              <w:t>УТВЕРЖДАЮ</w:t>
            </w:r>
          </w:p>
          <w:p w14:paraId="3CD256B7" w14:textId="77777777" w:rsidR="00C62724" w:rsidRPr="00C62724" w:rsidRDefault="00C62724" w:rsidP="00C62724">
            <w:pPr>
              <w:ind w:left="231" w:right="-111" w:hanging="319"/>
              <w:jc w:val="center"/>
              <w:rPr>
                <w:sz w:val="28"/>
                <w:szCs w:val="28"/>
                <w:lang w:eastAsia="ru-RU"/>
              </w:rPr>
            </w:pPr>
            <w:r w:rsidRPr="00C62724">
              <w:rPr>
                <w:sz w:val="28"/>
                <w:szCs w:val="28"/>
                <w:lang w:eastAsia="ru-RU"/>
              </w:rPr>
              <w:t>Директор АНО</w:t>
            </w:r>
          </w:p>
          <w:p w14:paraId="6C5576C1" w14:textId="77777777" w:rsidR="00C62724" w:rsidRPr="00C62724" w:rsidRDefault="00C62724" w:rsidP="00C62724">
            <w:pPr>
              <w:ind w:left="231" w:right="-111" w:hanging="319"/>
              <w:jc w:val="center"/>
              <w:rPr>
                <w:sz w:val="28"/>
                <w:szCs w:val="28"/>
                <w:lang w:eastAsia="ru-RU"/>
              </w:rPr>
            </w:pPr>
            <w:r w:rsidRPr="00C62724">
              <w:rPr>
                <w:sz w:val="28"/>
                <w:szCs w:val="28"/>
                <w:lang w:eastAsia="ru-RU"/>
              </w:rPr>
              <w:t>«Школа охраны 24»</w:t>
            </w:r>
          </w:p>
          <w:p w14:paraId="25B9C6DF" w14:textId="77777777" w:rsidR="00C62724" w:rsidRPr="00C62724" w:rsidRDefault="00C62724" w:rsidP="00C62724">
            <w:pPr>
              <w:ind w:left="231" w:right="-111" w:hanging="319"/>
              <w:jc w:val="center"/>
              <w:rPr>
                <w:sz w:val="28"/>
                <w:szCs w:val="28"/>
                <w:lang w:eastAsia="ru-RU"/>
              </w:rPr>
            </w:pPr>
            <w:r w:rsidRPr="00C62724">
              <w:rPr>
                <w:sz w:val="28"/>
                <w:szCs w:val="28"/>
                <w:lang w:eastAsia="ru-RU"/>
              </w:rPr>
              <w:t>______________ Инициалы, Фамилия</w:t>
            </w:r>
          </w:p>
          <w:p w14:paraId="630F1D1F" w14:textId="77777777" w:rsidR="00C62724" w:rsidRPr="00C62724" w:rsidRDefault="00C62724" w:rsidP="00C62724">
            <w:pPr>
              <w:ind w:left="231" w:right="-111" w:hanging="319"/>
              <w:jc w:val="center"/>
              <w:rPr>
                <w:sz w:val="28"/>
                <w:szCs w:val="28"/>
                <w:lang w:eastAsia="ru-RU"/>
              </w:rPr>
            </w:pPr>
            <w:r w:rsidRPr="00C62724">
              <w:rPr>
                <w:sz w:val="28"/>
                <w:szCs w:val="28"/>
                <w:lang w:eastAsia="ru-RU"/>
              </w:rPr>
              <w:t>«____» ____________ 20___ года</w:t>
            </w:r>
          </w:p>
        </w:tc>
      </w:tr>
    </w:tbl>
    <w:p w14:paraId="1C3077C0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0A6EAF0F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533E8FAA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221A55F6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676072BD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7A1EBB96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080F5E29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509BF754" w14:textId="77777777" w:rsidR="00C62724" w:rsidRPr="00C62724" w:rsidRDefault="00C62724" w:rsidP="00C62724">
      <w:pPr>
        <w:jc w:val="center"/>
        <w:rPr>
          <w:b/>
          <w:color w:val="000000"/>
          <w:sz w:val="28"/>
          <w:szCs w:val="28"/>
        </w:rPr>
      </w:pPr>
      <w:r w:rsidRPr="00C62724">
        <w:rPr>
          <w:b/>
          <w:color w:val="000000"/>
          <w:sz w:val="28"/>
          <w:szCs w:val="28"/>
        </w:rPr>
        <w:t>ОСНОВНАЯ ОБРАЗОВАТЕЛЬНАЯ ПРОГРАММА ПРОФЕССИОНАЛЬНОГО ОБУЧЕНИЯ</w:t>
      </w:r>
    </w:p>
    <w:p w14:paraId="0A6C2058" w14:textId="77777777" w:rsidR="00C62724" w:rsidRPr="00C62724" w:rsidRDefault="00C62724" w:rsidP="00C62724">
      <w:pPr>
        <w:jc w:val="center"/>
        <w:rPr>
          <w:b/>
          <w:iCs/>
          <w:color w:val="000000"/>
          <w:sz w:val="28"/>
          <w:szCs w:val="28"/>
        </w:rPr>
      </w:pPr>
    </w:p>
    <w:p w14:paraId="712186BD" w14:textId="77777777" w:rsidR="00C62724" w:rsidRPr="00C62724" w:rsidRDefault="00C62724" w:rsidP="00C62724">
      <w:pPr>
        <w:jc w:val="center"/>
        <w:rPr>
          <w:b/>
          <w:iCs/>
          <w:color w:val="000000"/>
          <w:sz w:val="28"/>
          <w:szCs w:val="28"/>
        </w:rPr>
      </w:pPr>
      <w:r w:rsidRPr="00C62724">
        <w:rPr>
          <w:b/>
          <w:iCs/>
          <w:color w:val="000000"/>
          <w:sz w:val="28"/>
          <w:szCs w:val="28"/>
        </w:rPr>
        <w:t>_____________________________________________________</w:t>
      </w:r>
    </w:p>
    <w:p w14:paraId="2E3AF866" w14:textId="77777777" w:rsidR="00C62724" w:rsidRPr="00C62724" w:rsidRDefault="00C62724" w:rsidP="00C62724">
      <w:pPr>
        <w:jc w:val="center"/>
        <w:rPr>
          <w:color w:val="000000"/>
          <w:sz w:val="28"/>
          <w:szCs w:val="28"/>
        </w:rPr>
      </w:pPr>
    </w:p>
    <w:p w14:paraId="27581EB9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7A9F657D" w14:textId="77777777" w:rsidR="00C62724" w:rsidRPr="00C62724" w:rsidRDefault="00C62724" w:rsidP="00C62724">
      <w:pPr>
        <w:rPr>
          <w:color w:val="000000"/>
          <w:sz w:val="28"/>
          <w:szCs w:val="28"/>
        </w:rPr>
      </w:pPr>
    </w:p>
    <w:p w14:paraId="500554C9" w14:textId="77777777" w:rsidR="00C62724" w:rsidRPr="00C62724" w:rsidRDefault="00C62724" w:rsidP="00C62724">
      <w:pPr>
        <w:rPr>
          <w:i/>
          <w:iCs/>
          <w:color w:val="000000"/>
          <w:sz w:val="28"/>
          <w:szCs w:val="28"/>
        </w:rPr>
      </w:pPr>
    </w:p>
    <w:p w14:paraId="77927DE8" w14:textId="77777777" w:rsidR="00C62724" w:rsidRPr="00C62724" w:rsidRDefault="00C62724" w:rsidP="00C62724">
      <w:pPr>
        <w:rPr>
          <w:i/>
          <w:iCs/>
          <w:color w:val="000000"/>
          <w:sz w:val="28"/>
          <w:szCs w:val="28"/>
        </w:rPr>
      </w:pPr>
    </w:p>
    <w:p w14:paraId="49F513C8" w14:textId="77777777" w:rsidR="00C62724" w:rsidRPr="00C62724" w:rsidRDefault="00C62724" w:rsidP="00C62724">
      <w:pPr>
        <w:rPr>
          <w:i/>
          <w:iCs/>
          <w:color w:val="000000"/>
          <w:sz w:val="28"/>
          <w:szCs w:val="28"/>
        </w:rPr>
      </w:pPr>
    </w:p>
    <w:p w14:paraId="5A04CC14" w14:textId="77777777" w:rsidR="00C62724" w:rsidRPr="00C62724" w:rsidRDefault="00C62724" w:rsidP="00C62724">
      <w:pPr>
        <w:rPr>
          <w:i/>
          <w:iCs/>
          <w:color w:val="000000"/>
          <w:sz w:val="28"/>
          <w:szCs w:val="28"/>
        </w:rPr>
      </w:pPr>
    </w:p>
    <w:p w14:paraId="0515EEBD" w14:textId="77777777" w:rsidR="00C62724" w:rsidRPr="00C62724" w:rsidRDefault="00C62724" w:rsidP="00C62724">
      <w:pPr>
        <w:rPr>
          <w:i/>
          <w:iCs/>
          <w:color w:val="000000"/>
          <w:sz w:val="28"/>
          <w:szCs w:val="28"/>
        </w:rPr>
      </w:pPr>
    </w:p>
    <w:p w14:paraId="35748979" w14:textId="77777777" w:rsidR="00C62724" w:rsidRPr="00C62724" w:rsidRDefault="00C62724" w:rsidP="00C62724">
      <w:pPr>
        <w:rPr>
          <w:i/>
          <w:iCs/>
          <w:color w:val="000000"/>
          <w:sz w:val="28"/>
          <w:szCs w:val="28"/>
        </w:rPr>
      </w:pPr>
    </w:p>
    <w:p w14:paraId="7F411AC0" w14:textId="77777777" w:rsidR="00C62724" w:rsidRPr="00C62724" w:rsidRDefault="00C62724" w:rsidP="00C62724">
      <w:pPr>
        <w:jc w:val="center"/>
        <w:rPr>
          <w:iCs/>
          <w:color w:val="000000"/>
          <w:sz w:val="28"/>
          <w:szCs w:val="28"/>
        </w:rPr>
      </w:pPr>
      <w:r w:rsidRPr="00C62724">
        <w:rPr>
          <w:iCs/>
          <w:color w:val="000000"/>
          <w:sz w:val="28"/>
          <w:szCs w:val="28"/>
        </w:rPr>
        <w:t>Кемерово 20___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673"/>
        <w:gridCol w:w="4825"/>
      </w:tblGrid>
      <w:tr w:rsidR="00C62724" w:rsidRPr="00C62724" w14:paraId="05E4D87C" w14:textId="77777777" w:rsidTr="0054698E">
        <w:trPr>
          <w:trHeight w:val="1327"/>
        </w:trPr>
        <w:tc>
          <w:tcPr>
            <w:tcW w:w="4673" w:type="dxa"/>
          </w:tcPr>
          <w:p w14:paraId="7FAC3327" w14:textId="59E60AF7" w:rsidR="00C62724" w:rsidRPr="0054698E" w:rsidRDefault="0054698E" w:rsidP="00C62724">
            <w:pPr>
              <w:ind w:right="-706"/>
              <w:jc w:val="center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lastRenderedPageBreak/>
              <w:t>Согласована</w:t>
            </w:r>
          </w:p>
          <w:p w14:paraId="0C3365AB" w14:textId="4735915F" w:rsidR="00C62724" w:rsidRPr="0054698E" w:rsidRDefault="00C62724" w:rsidP="0054698E">
            <w:pPr>
              <w:ind w:left="-113" w:right="-706"/>
              <w:jc w:val="center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t xml:space="preserve">на заседании </w:t>
            </w:r>
            <w:r w:rsidR="0054698E" w:rsidRPr="0054698E">
              <w:rPr>
                <w:sz w:val="24"/>
                <w:szCs w:val="24"/>
              </w:rPr>
              <w:t>П</w:t>
            </w:r>
            <w:r w:rsidRPr="0054698E">
              <w:rPr>
                <w:sz w:val="24"/>
                <w:szCs w:val="24"/>
              </w:rPr>
              <w:t>едагогического совета</w:t>
            </w:r>
          </w:p>
          <w:p w14:paraId="2AD00666" w14:textId="77777777" w:rsidR="00C62724" w:rsidRPr="0054698E" w:rsidRDefault="00C62724" w:rsidP="00C62724">
            <w:pPr>
              <w:ind w:right="-706"/>
              <w:jc w:val="center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t>Протокол № _____</w:t>
            </w:r>
          </w:p>
          <w:p w14:paraId="09923027" w14:textId="77777777" w:rsidR="00C62724" w:rsidRPr="0054698E" w:rsidRDefault="00C62724" w:rsidP="00C62724">
            <w:pPr>
              <w:ind w:right="-706"/>
              <w:jc w:val="center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t>от «_____» _______________ 20___ г.</w:t>
            </w:r>
          </w:p>
        </w:tc>
        <w:tc>
          <w:tcPr>
            <w:tcW w:w="4825" w:type="dxa"/>
          </w:tcPr>
          <w:p w14:paraId="484E0B61" w14:textId="77777777" w:rsidR="00C62724" w:rsidRPr="0054698E" w:rsidRDefault="00C62724" w:rsidP="00666735">
            <w:pPr>
              <w:ind w:left="315"/>
              <w:jc w:val="both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t>Программа составлена в соответствии</w:t>
            </w:r>
          </w:p>
          <w:p w14:paraId="75175F74" w14:textId="77777777" w:rsidR="00C62724" w:rsidRPr="0054698E" w:rsidRDefault="00C62724" w:rsidP="00666735">
            <w:pPr>
              <w:ind w:left="315"/>
              <w:jc w:val="both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t>_________________________________</w:t>
            </w:r>
          </w:p>
          <w:p w14:paraId="1CB5CF77" w14:textId="77777777" w:rsidR="00C62724" w:rsidRPr="0054698E" w:rsidRDefault="00C62724" w:rsidP="00666735">
            <w:pPr>
              <w:ind w:left="315"/>
              <w:jc w:val="both"/>
              <w:rPr>
                <w:sz w:val="24"/>
                <w:szCs w:val="24"/>
              </w:rPr>
            </w:pPr>
            <w:r w:rsidRPr="0054698E">
              <w:rPr>
                <w:sz w:val="24"/>
                <w:szCs w:val="24"/>
              </w:rPr>
              <w:t xml:space="preserve">_________________________________ </w:t>
            </w:r>
          </w:p>
        </w:tc>
      </w:tr>
    </w:tbl>
    <w:p w14:paraId="3751AEC4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53AA6500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4AF19BFF" w14:textId="77777777" w:rsidR="00C62724" w:rsidRPr="00C62724" w:rsidRDefault="00C62724" w:rsidP="00C62724">
      <w:pPr>
        <w:tabs>
          <w:tab w:val="left" w:pos="4678"/>
        </w:tabs>
        <w:jc w:val="both"/>
        <w:rPr>
          <w:sz w:val="28"/>
          <w:szCs w:val="28"/>
        </w:rPr>
      </w:pPr>
    </w:p>
    <w:p w14:paraId="31FA6E2A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6F6103A4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77D5A83B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5AA3D0CC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598E1B91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3BC47460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7AB15386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7FDE34E9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0AA0CAF4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5596B34E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116987D0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188BED30" w14:textId="77777777" w:rsidR="00C62724" w:rsidRPr="00C62724" w:rsidRDefault="00C62724" w:rsidP="00C62724">
      <w:pPr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Разработчик:  </w:t>
      </w:r>
    </w:p>
    <w:p w14:paraId="4B170DDF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4E7C1022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0883C651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425BBC5C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5455F255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003E89B7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7A35D4FE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7E391838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6F6325FC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49B52850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45D850F7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16A6EDA6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1CF7AB96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647E4865" w14:textId="77777777" w:rsidR="00C62724" w:rsidRPr="00C62724" w:rsidRDefault="00C62724" w:rsidP="00C62724">
      <w:pPr>
        <w:jc w:val="both"/>
        <w:rPr>
          <w:sz w:val="28"/>
          <w:szCs w:val="28"/>
        </w:rPr>
      </w:pPr>
    </w:p>
    <w:p w14:paraId="5BAC3FA7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A12D842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FFF6013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3159BBC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F04452D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1DEACEF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669D21A4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5208218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B2BB3AD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698CF57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F56E7C3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40615A8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879A493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DEC1085" w14:textId="77777777" w:rsidR="00C62724" w:rsidRPr="00C62724" w:rsidRDefault="00C62724" w:rsidP="00C62724">
      <w:pPr>
        <w:jc w:val="center"/>
        <w:rPr>
          <w:b/>
          <w:sz w:val="28"/>
          <w:szCs w:val="28"/>
        </w:rPr>
      </w:pPr>
      <w:bookmarkStart w:id="1" w:name="Par35"/>
      <w:bookmarkEnd w:id="1"/>
      <w:r w:rsidRPr="00C62724">
        <w:rPr>
          <w:b/>
          <w:sz w:val="28"/>
          <w:szCs w:val="28"/>
        </w:rPr>
        <w:t>Пояснительная записка</w:t>
      </w:r>
    </w:p>
    <w:p w14:paraId="4442A292" w14:textId="77777777" w:rsidR="00C62724" w:rsidRPr="00C62724" w:rsidRDefault="00C62724" w:rsidP="00C62724">
      <w:pPr>
        <w:rPr>
          <w:b/>
          <w:sz w:val="28"/>
          <w:szCs w:val="28"/>
        </w:rPr>
      </w:pPr>
    </w:p>
    <w:p w14:paraId="4B63963A" w14:textId="77777777" w:rsidR="00C62724" w:rsidRPr="00C62724" w:rsidRDefault="00C62724" w:rsidP="00C6272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val="en-US" w:eastAsia="ru-RU"/>
        </w:rPr>
        <w:t>I</w:t>
      </w:r>
      <w:r w:rsidRPr="00C62724">
        <w:rPr>
          <w:b/>
          <w:sz w:val="28"/>
          <w:szCs w:val="28"/>
          <w:lang w:eastAsia="ru-RU"/>
        </w:rPr>
        <w:t>. Общие положения</w:t>
      </w:r>
    </w:p>
    <w:p w14:paraId="46870B15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</w:p>
    <w:p w14:paraId="45C10091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1. Основная образовательная программа профессионального обучения</w:t>
      </w:r>
    </w:p>
    <w:p w14:paraId="183F8FA6" w14:textId="77777777" w:rsidR="00C62724" w:rsidRPr="00C62724" w:rsidRDefault="00C62724" w:rsidP="00C6272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____________________________________________________________________ направлена на приобретение профессиональной компетенции_______________</w:t>
      </w:r>
    </w:p>
    <w:p w14:paraId="59768608" w14:textId="77777777" w:rsidR="00C62724" w:rsidRPr="00C62724" w:rsidRDefault="00C62724" w:rsidP="00C6272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___________________________________ без изменения уровня образования.</w:t>
      </w:r>
    </w:p>
    <w:p w14:paraId="3300B99F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2. Срок обучения по Программе ___________________________________</w:t>
      </w:r>
    </w:p>
    <w:p w14:paraId="3DDDE500" w14:textId="77777777" w:rsidR="00C62724" w:rsidRPr="00C62724" w:rsidRDefault="00C62724" w:rsidP="00C6272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_____ аудиторных часов.</w:t>
      </w:r>
    </w:p>
    <w:p w14:paraId="04A6FB7C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Продолжительность учебного часа теоретических и практических занятий составляет 1 академический час (45 минут).</w:t>
      </w:r>
    </w:p>
    <w:p w14:paraId="150A664B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pacing w:val="-2"/>
          <w:sz w:val="28"/>
          <w:szCs w:val="28"/>
          <w:lang w:eastAsia="ru-RU"/>
        </w:rPr>
        <w:t>3. </w:t>
      </w:r>
      <w:r w:rsidRPr="00C62724">
        <w:rPr>
          <w:sz w:val="28"/>
          <w:szCs w:val="28"/>
          <w:lang w:eastAsia="ru-RU"/>
        </w:rPr>
        <w:t xml:space="preserve">Программа включает в себя: </w:t>
      </w:r>
    </w:p>
    <w:p w14:paraId="4B02FF19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I</w:t>
      </w:r>
      <w:r w:rsidRPr="00C62724">
        <w:rPr>
          <w:b/>
          <w:bCs/>
          <w:sz w:val="28"/>
          <w:szCs w:val="28"/>
          <w:lang w:eastAsia="ru-RU"/>
        </w:rPr>
        <w:t>. Общие положения.</w:t>
      </w:r>
    </w:p>
    <w:p w14:paraId="4D01303B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II</w:t>
      </w:r>
      <w:r w:rsidRPr="00C62724">
        <w:rPr>
          <w:b/>
          <w:bCs/>
          <w:sz w:val="28"/>
          <w:szCs w:val="28"/>
          <w:lang w:eastAsia="ru-RU"/>
        </w:rPr>
        <w:t>. Условия реализации Программы.</w:t>
      </w:r>
    </w:p>
    <w:p w14:paraId="41A43295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III</w:t>
      </w:r>
      <w:r w:rsidRPr="00C62724">
        <w:rPr>
          <w:b/>
          <w:bCs/>
          <w:sz w:val="28"/>
          <w:szCs w:val="28"/>
          <w:lang w:eastAsia="ru-RU"/>
        </w:rPr>
        <w:t>. Содержание Программы:</w:t>
      </w:r>
    </w:p>
    <w:p w14:paraId="53354E3A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 xml:space="preserve">- календарный учебный график Программы, </w:t>
      </w:r>
    </w:p>
    <w:p w14:paraId="3F06E794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 xml:space="preserve">- учебный </w:t>
      </w:r>
      <w:hyperlink r:id="rId11" w:anchor="Par59" w:tooltip="Ссылка на текущий документ" w:history="1">
        <w:r w:rsidRPr="00C62724">
          <w:rPr>
            <w:sz w:val="28"/>
            <w:szCs w:val="28"/>
            <w:lang w:eastAsia="ru-RU"/>
          </w:rPr>
          <w:t>план</w:t>
        </w:r>
      </w:hyperlink>
      <w:r w:rsidRPr="00C62724">
        <w:rPr>
          <w:sz w:val="28"/>
          <w:szCs w:val="28"/>
        </w:rPr>
        <w:t xml:space="preserve"> </w:t>
      </w:r>
      <w:r w:rsidRPr="00C62724">
        <w:rPr>
          <w:sz w:val="28"/>
          <w:szCs w:val="28"/>
          <w:lang w:eastAsia="ru-RU"/>
        </w:rPr>
        <w:t xml:space="preserve">Программы, </w:t>
      </w:r>
    </w:p>
    <w:p w14:paraId="06EEF0CF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 xml:space="preserve">- тематические </w:t>
      </w:r>
      <w:hyperlink r:id="rId12" w:anchor="Par201" w:tooltip="Ссылка на текущий документ" w:history="1">
        <w:r w:rsidRPr="00C62724">
          <w:rPr>
            <w:sz w:val="28"/>
            <w:szCs w:val="28"/>
            <w:lang w:eastAsia="ru-RU"/>
          </w:rPr>
          <w:t>планы</w:t>
        </w:r>
      </w:hyperlink>
      <w:r w:rsidRPr="00C62724">
        <w:rPr>
          <w:sz w:val="28"/>
          <w:szCs w:val="28"/>
          <w:lang w:eastAsia="ru-RU"/>
        </w:rPr>
        <w:t xml:space="preserve"> и рабочие программы дисциплин.</w:t>
      </w:r>
    </w:p>
    <w:p w14:paraId="1798F916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IV</w:t>
      </w:r>
      <w:r w:rsidRPr="00C62724">
        <w:rPr>
          <w:b/>
          <w:bCs/>
          <w:sz w:val="28"/>
          <w:szCs w:val="28"/>
          <w:lang w:eastAsia="ru-RU"/>
        </w:rPr>
        <w:t>. И</w:t>
      </w:r>
      <w:r w:rsidRPr="00C62724">
        <w:rPr>
          <w:b/>
          <w:bCs/>
          <w:sz w:val="28"/>
          <w:szCs w:val="28"/>
        </w:rPr>
        <w:t xml:space="preserve">тоговая </w:t>
      </w:r>
      <w:r w:rsidRPr="00C62724">
        <w:rPr>
          <w:b/>
          <w:bCs/>
          <w:sz w:val="28"/>
          <w:szCs w:val="28"/>
          <w:lang w:eastAsia="ru-RU"/>
        </w:rPr>
        <w:t>аттестация по Программе.</w:t>
      </w:r>
    </w:p>
    <w:p w14:paraId="62988A32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V</w:t>
      </w:r>
      <w:r w:rsidRPr="00C62724">
        <w:rPr>
          <w:b/>
          <w:bCs/>
          <w:sz w:val="28"/>
          <w:szCs w:val="28"/>
          <w:lang w:eastAsia="ru-RU"/>
        </w:rPr>
        <w:t>. Планируемые результаты освоения Программы.</w:t>
      </w:r>
    </w:p>
    <w:p w14:paraId="10FA8BC4" w14:textId="77777777" w:rsidR="00C62724" w:rsidRPr="00C62724" w:rsidRDefault="00C62724" w:rsidP="00C62724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VI</w:t>
      </w:r>
      <w:r w:rsidRPr="00C62724">
        <w:rPr>
          <w:b/>
          <w:bCs/>
          <w:sz w:val="28"/>
          <w:szCs w:val="28"/>
          <w:lang w:eastAsia="ru-RU"/>
        </w:rPr>
        <w:t>. Оценочные материалы.</w:t>
      </w:r>
    </w:p>
    <w:p w14:paraId="76D08B62" w14:textId="77777777" w:rsidR="00C62724" w:rsidRPr="00C62724" w:rsidRDefault="00C62724" w:rsidP="00C62724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62724">
        <w:rPr>
          <w:b/>
          <w:bCs/>
          <w:sz w:val="28"/>
          <w:szCs w:val="28"/>
          <w:lang w:val="en-US" w:eastAsia="ru-RU"/>
        </w:rPr>
        <w:t>VII</w:t>
      </w:r>
      <w:r w:rsidRPr="00C62724">
        <w:rPr>
          <w:b/>
          <w:bCs/>
          <w:sz w:val="28"/>
          <w:szCs w:val="28"/>
          <w:lang w:eastAsia="ru-RU"/>
        </w:rPr>
        <w:t>. Перечень методической литературы.</w:t>
      </w:r>
    </w:p>
    <w:p w14:paraId="39801CBF" w14:textId="792925EB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ru-RU"/>
        </w:rPr>
      </w:pPr>
      <w:r w:rsidRPr="00C62724">
        <w:rPr>
          <w:sz w:val="28"/>
          <w:szCs w:val="28"/>
        </w:rPr>
        <w:t xml:space="preserve">В соответствии с приказом </w:t>
      </w:r>
      <w:proofErr w:type="spellStart"/>
      <w:r w:rsidRPr="00C62724">
        <w:rPr>
          <w:sz w:val="28"/>
          <w:szCs w:val="28"/>
        </w:rPr>
        <w:t>Минпросвещения</w:t>
      </w:r>
      <w:proofErr w:type="spellEnd"/>
      <w:r w:rsidRPr="00C62724">
        <w:rPr>
          <w:sz w:val="28"/>
          <w:szCs w:val="28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в случаях, освоения Программы, обучение по индивидуальному учебному плану, в том числе ускоренное обучение, в пределах осваиваемой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14:paraId="02DBA5D4" w14:textId="77777777" w:rsidR="00C62724" w:rsidRPr="00C62724" w:rsidRDefault="00C62724" w:rsidP="00C62724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ru-RU"/>
        </w:rPr>
      </w:pPr>
      <w:bookmarkStart w:id="2" w:name="Par59"/>
      <w:bookmarkEnd w:id="2"/>
    </w:p>
    <w:p w14:paraId="3F7572B5" w14:textId="77777777" w:rsidR="00C62724" w:rsidRPr="00C62724" w:rsidRDefault="00C62724" w:rsidP="00C62724">
      <w:pPr>
        <w:ind w:firstLine="709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II. Условия реализации Программы</w:t>
      </w:r>
    </w:p>
    <w:p w14:paraId="17BE688B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14:paraId="7EBD5E5B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pacing w:val="-2"/>
          <w:sz w:val="28"/>
          <w:szCs w:val="28"/>
          <w:lang w:eastAsia="ru-RU"/>
        </w:rPr>
        <w:t>5. Для реализации Программы созданы организационно-</w:t>
      </w:r>
      <w:r w:rsidRPr="00C62724">
        <w:rPr>
          <w:sz w:val="28"/>
          <w:szCs w:val="28"/>
          <w:lang w:eastAsia="ru-RU"/>
        </w:rPr>
        <w:t>педагогические, кадровые, информационно-методические и материально-технические условия.</w:t>
      </w:r>
    </w:p>
    <w:p w14:paraId="41D9BC4C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 xml:space="preserve"> Организационно-педагогические условия реализации Программы обеспечивают в полном объеме соответствие качества подготовки обучающихся установленным требованиям.</w:t>
      </w:r>
    </w:p>
    <w:p w14:paraId="59199789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При изучении дисциплин Программы используются методики преподавания, предполагающие вместе с традиционными лекционно-семинарскими занятиями решение обучающимися вводных задач по дисциплинам Программы, занятия с распределением ролевых заданий между обучающимися, применение аппаратно-программных и аудиовизуальных средств обучения, учебно-наглядных пособий.</w:t>
      </w:r>
    </w:p>
    <w:p w14:paraId="45D73A23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lastRenderedPageBreak/>
        <w:t xml:space="preserve">Кадровые условия реализации Программы обеспечиваются квалификацией педагогических работников организации, осуществляющей образовательную деятельность, которая отвечает квалификационным требованиям, указанным в квалификационных справочниках, утвержденных приказом Минздравсоцразвития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(или) профессиональных стандартах (при наличии). </w:t>
      </w:r>
    </w:p>
    <w:p w14:paraId="6CDE229C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Информационно-методические условия реализации Программы включают: учебный план, календарный учебный график, рабочие программы учебных предметов, методические материалы и разработки, а также расписание занятий, разрабатываемые и утверждаемые АНО «Школа охраны 42», в соответствии с Программой. </w:t>
      </w:r>
    </w:p>
    <w:p w14:paraId="20E2A8F8" w14:textId="77777777" w:rsidR="00C62724" w:rsidRPr="00C62724" w:rsidRDefault="00C62724" w:rsidP="00C62724">
      <w:pPr>
        <w:ind w:firstLine="709"/>
        <w:jc w:val="both"/>
        <w:rPr>
          <w:b/>
          <w:sz w:val="28"/>
          <w:szCs w:val="28"/>
          <w:lang w:eastAsia="ru-RU"/>
        </w:rPr>
      </w:pPr>
      <w:r w:rsidRPr="00C62724">
        <w:rPr>
          <w:sz w:val="28"/>
          <w:szCs w:val="28"/>
        </w:rPr>
        <w:t>Материально-технические условия реализации Программы обеспечивают образовательную деятельность АНО «Школа охраны 42».</w:t>
      </w:r>
      <w:r w:rsidRPr="00C62724">
        <w:rPr>
          <w:b/>
          <w:sz w:val="28"/>
          <w:szCs w:val="28"/>
          <w:lang w:eastAsia="ru-RU"/>
        </w:rPr>
        <w:t xml:space="preserve"> </w:t>
      </w:r>
    </w:p>
    <w:p w14:paraId="3278F3F5" w14:textId="77777777" w:rsidR="00C62724" w:rsidRPr="00C62724" w:rsidRDefault="00C62724" w:rsidP="00C62724">
      <w:pPr>
        <w:ind w:firstLine="709"/>
        <w:jc w:val="both"/>
        <w:rPr>
          <w:b/>
          <w:sz w:val="28"/>
          <w:szCs w:val="28"/>
          <w:lang w:eastAsia="ru-RU"/>
        </w:rPr>
      </w:pPr>
    </w:p>
    <w:p w14:paraId="6533CAE1" w14:textId="77777777" w:rsidR="00C62724" w:rsidRPr="00C62724" w:rsidRDefault="00C62724" w:rsidP="00C62724">
      <w:pPr>
        <w:ind w:firstLine="709"/>
        <w:jc w:val="center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Наличие специальной учебной базы</w:t>
      </w:r>
    </w:p>
    <w:p w14:paraId="0EFB0184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14:paraId="4E75EE62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_Hlk144124680"/>
      <w:r w:rsidRPr="00C62724">
        <w:rPr>
          <w:sz w:val="28"/>
          <w:szCs w:val="28"/>
          <w:lang w:eastAsia="ru-RU"/>
        </w:rPr>
        <w:t xml:space="preserve">В образовательной деятельности используются оружие и специальные средства, из числа разрешенных для использования в частной охранной деятельности. </w:t>
      </w:r>
    </w:p>
    <w:p w14:paraId="1D46FFBE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Реализация Программы в </w:t>
      </w:r>
      <w:r w:rsidRPr="00C62724">
        <w:rPr>
          <w:sz w:val="28"/>
          <w:szCs w:val="28"/>
          <w:lang w:eastAsia="ru-RU"/>
        </w:rPr>
        <w:t>АНО «Школа охраны 42»</w:t>
      </w:r>
      <w:r w:rsidRPr="00C62724">
        <w:rPr>
          <w:sz w:val="28"/>
          <w:szCs w:val="28"/>
        </w:rPr>
        <w:t xml:space="preserve"> осуществляется по адресу: ______________________________________________________________, на основании договора __________________________________________________.</w:t>
      </w:r>
    </w:p>
    <w:p w14:paraId="47CDE335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В помещении оборудован учебный класс, обеспечивающий проведение занятий с 25 обучающимися одновременно. </w:t>
      </w:r>
    </w:p>
    <w:p w14:paraId="0C762038" w14:textId="77777777" w:rsidR="00AA6392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Выполнение упражнений учебных стрельб проводится на стрелковом объекте по адресу: </w:t>
      </w:r>
    </w:p>
    <w:p w14:paraId="40923129" w14:textId="53700B80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>_____________________________________________________, на основании __________________________________________________________.</w:t>
      </w:r>
    </w:p>
    <w:bookmarkEnd w:id="3"/>
    <w:p w14:paraId="4374C19E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7134AE6D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62724">
        <w:rPr>
          <w:b/>
          <w:sz w:val="28"/>
          <w:szCs w:val="28"/>
        </w:rPr>
        <w:t>Перечень учебного оборудования</w:t>
      </w:r>
    </w:p>
    <w:p w14:paraId="0D14783F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3"/>
        <w:gridCol w:w="5171"/>
        <w:gridCol w:w="1759"/>
        <w:gridCol w:w="1835"/>
      </w:tblGrid>
      <w:tr w:rsidR="00C62724" w:rsidRPr="00C62724" w14:paraId="5F6165F2" w14:textId="77777777" w:rsidTr="00666735">
        <w:trPr>
          <w:trHeight w:val="559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5CB0C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№ п/п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B741C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2D76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6F928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Количество</w:t>
            </w:r>
          </w:p>
        </w:tc>
      </w:tr>
      <w:tr w:rsidR="00C62724" w:rsidRPr="00C62724" w14:paraId="5ACEA5FB" w14:textId="77777777" w:rsidTr="00666735">
        <w:trPr>
          <w:trHeight w:val="571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0DCD7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b/>
                <w:bCs/>
                <w:sz w:val="28"/>
                <w:szCs w:val="28"/>
              </w:rPr>
            </w:pPr>
            <w:r w:rsidRPr="00C627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4FB78" w14:textId="77777777" w:rsidR="00C62724" w:rsidRPr="00C62724" w:rsidRDefault="00C62724" w:rsidP="00666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Учебно-методическое пособие по Программе (по каждой дисциплине и по каждой теме),</w:t>
            </w:r>
          </w:p>
          <w:p w14:paraId="18E022DB" w14:textId="77777777" w:rsidR="00C62724" w:rsidRPr="00C62724" w:rsidRDefault="00C62724" w:rsidP="00666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 xml:space="preserve"> (печатные издания, плакаты, электронные учебные материалы, тематические фильмы)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5F390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комплект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DCA82" w14:textId="77777777" w:rsidR="00C62724" w:rsidRPr="00C62724" w:rsidRDefault="00C62724" w:rsidP="00666735">
            <w:pPr>
              <w:autoSpaceDE w:val="0"/>
              <w:autoSpaceDN w:val="0"/>
              <w:adjustRightInd w:val="0"/>
              <w:ind w:left="113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30</w:t>
            </w:r>
          </w:p>
        </w:tc>
      </w:tr>
    </w:tbl>
    <w:p w14:paraId="44C27655" w14:textId="77777777" w:rsidR="00C62724" w:rsidRPr="00C62724" w:rsidRDefault="00C62724" w:rsidP="00C62724">
      <w:pPr>
        <w:autoSpaceDE w:val="0"/>
        <w:autoSpaceDN w:val="0"/>
        <w:adjustRightInd w:val="0"/>
        <w:ind w:left="113" w:firstLine="709"/>
        <w:rPr>
          <w:b/>
          <w:sz w:val="28"/>
          <w:szCs w:val="28"/>
        </w:rPr>
      </w:pPr>
    </w:p>
    <w:p w14:paraId="73428726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lastRenderedPageBreak/>
        <w:t>6. Оценочными материалами по Программе являются перечни контрольных вопросов</w:t>
      </w:r>
      <w:r w:rsidRPr="00C62724">
        <w:rPr>
          <w:spacing w:val="-2"/>
          <w:sz w:val="28"/>
          <w:szCs w:val="28"/>
          <w:lang w:eastAsia="ru-RU"/>
        </w:rPr>
        <w:t xml:space="preserve"> по дисциплинам и используемые при итоговой аттестации. Методическими материалами к Программе являются учебная литература и методические пособия. Перечень оценочных материалов и методических материалов приводится в Программе</w:t>
      </w:r>
      <w:r w:rsidRPr="00C62724">
        <w:rPr>
          <w:sz w:val="28"/>
          <w:szCs w:val="28"/>
          <w:lang w:eastAsia="ru-RU"/>
        </w:rPr>
        <w:t>, разрабатываемой и утверждаемой АНО «Школа охраны 42»</w:t>
      </w:r>
      <w:r w:rsidRPr="00C62724">
        <w:rPr>
          <w:spacing w:val="-2"/>
          <w:sz w:val="28"/>
          <w:szCs w:val="28"/>
          <w:lang w:eastAsia="ru-RU"/>
        </w:rPr>
        <w:t>, в соответствии с Программой.</w:t>
      </w:r>
      <w:r w:rsidRPr="00C62724">
        <w:rPr>
          <w:spacing w:val="-2"/>
          <w:sz w:val="28"/>
          <w:szCs w:val="28"/>
          <w:lang w:eastAsia="ru-RU"/>
        </w:rPr>
        <w:br w:type="page"/>
      </w:r>
    </w:p>
    <w:p w14:paraId="5A47A8B3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ru-RU"/>
        </w:rPr>
        <w:sectPr w:rsidR="00C62724" w:rsidRPr="00C62724" w:rsidSect="006A007A">
          <w:headerReference w:type="default" r:id="rId13"/>
          <w:footnotePr>
            <w:numRestart w:val="eachPage"/>
          </w:footnotePr>
          <w:pgSz w:w="11906" w:h="16838" w:code="9"/>
          <w:pgMar w:top="1134" w:right="567" w:bottom="1134" w:left="1701" w:header="510" w:footer="709" w:gutter="0"/>
          <w:cols w:space="708"/>
          <w:titlePg/>
          <w:docGrid w:linePitch="381"/>
        </w:sectPr>
      </w:pPr>
    </w:p>
    <w:p w14:paraId="0A1FCA73" w14:textId="77777777" w:rsidR="00C62724" w:rsidRPr="00C62724" w:rsidRDefault="00C62724" w:rsidP="00C62724">
      <w:pPr>
        <w:ind w:firstLine="709"/>
        <w:jc w:val="center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lastRenderedPageBreak/>
        <w:t>III. Содержание Программы</w:t>
      </w:r>
    </w:p>
    <w:p w14:paraId="00A65514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7. Календарный учебный график Программы</w:t>
      </w:r>
    </w:p>
    <w:p w14:paraId="081A95B1" w14:textId="3AA0AF64" w:rsidR="00C62724" w:rsidRPr="00C62724" w:rsidRDefault="00C62724" w:rsidP="00C62724">
      <w:pPr>
        <w:jc w:val="center"/>
        <w:rPr>
          <w:sz w:val="28"/>
          <w:szCs w:val="28"/>
        </w:rPr>
      </w:pPr>
    </w:p>
    <w:p w14:paraId="7EED6E55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62724">
        <w:rPr>
          <w:b/>
          <w:sz w:val="28"/>
          <w:szCs w:val="28"/>
          <w:lang w:eastAsia="ru-RU"/>
        </w:rPr>
        <w:t>Календарный учебный график Программы</w:t>
      </w:r>
    </w:p>
    <w:p w14:paraId="75AE9FB6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ru-RU"/>
        </w:rPr>
      </w:pPr>
    </w:p>
    <w:tbl>
      <w:tblPr>
        <w:tblStyle w:val="af0"/>
        <w:tblW w:w="1503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25"/>
        <w:gridCol w:w="1409"/>
        <w:gridCol w:w="755"/>
        <w:gridCol w:w="755"/>
        <w:gridCol w:w="765"/>
        <w:gridCol w:w="757"/>
        <w:gridCol w:w="790"/>
        <w:gridCol w:w="753"/>
        <w:gridCol w:w="774"/>
        <w:gridCol w:w="609"/>
        <w:gridCol w:w="689"/>
        <w:gridCol w:w="1103"/>
        <w:gridCol w:w="859"/>
        <w:gridCol w:w="598"/>
        <w:gridCol w:w="604"/>
        <w:gridCol w:w="994"/>
      </w:tblGrid>
      <w:tr w:rsidR="00C62724" w:rsidRPr="00C62724" w14:paraId="458CE5E0" w14:textId="77777777" w:rsidTr="00666735">
        <w:trPr>
          <w:trHeight w:val="113"/>
        </w:trPr>
        <w:tc>
          <w:tcPr>
            <w:tcW w:w="1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731EFD8" w14:textId="77777777" w:rsidR="00C62724" w:rsidRPr="00C62724" w:rsidRDefault="00C62724" w:rsidP="00666735">
            <w:pPr>
              <w:ind w:left="113" w:right="113"/>
              <w:rPr>
                <w:b/>
              </w:rPr>
            </w:pPr>
            <w:r w:rsidRPr="00C62724">
              <w:rPr>
                <w:b/>
              </w:rPr>
              <w:t>6 разряд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1CB0C81" w14:textId="77777777" w:rsidR="00C62724" w:rsidRPr="00C62724" w:rsidRDefault="00C62724" w:rsidP="00666735">
            <w:pPr>
              <w:ind w:left="113" w:right="113"/>
              <w:rPr>
                <w:b/>
              </w:rPr>
            </w:pPr>
            <w:r w:rsidRPr="00C62724">
              <w:rPr>
                <w:b/>
              </w:rPr>
              <w:t>5 разряд</w:t>
            </w:r>
          </w:p>
        </w:tc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45ABA54D" w14:textId="77777777" w:rsidR="00C62724" w:rsidRPr="00C62724" w:rsidRDefault="00C62724" w:rsidP="00666735">
            <w:pPr>
              <w:ind w:left="113" w:right="113"/>
              <w:rPr>
                <w:b/>
              </w:rPr>
            </w:pPr>
            <w:r w:rsidRPr="00C62724">
              <w:rPr>
                <w:b/>
              </w:rPr>
              <w:t>4 разряд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F15F26" w14:textId="77777777" w:rsidR="00C62724" w:rsidRPr="00C62724" w:rsidRDefault="00C62724" w:rsidP="00666735">
            <w:r w:rsidRPr="00C62724">
              <w:t>Дисциплины</w:t>
            </w:r>
          </w:p>
        </w:tc>
        <w:tc>
          <w:tcPr>
            <w:tcW w:w="7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ADC2F64" w14:textId="77777777" w:rsidR="00C62724" w:rsidRPr="00C62724" w:rsidRDefault="00C62724" w:rsidP="00666735">
            <w:r w:rsidRPr="00C62724">
              <w:t>Дни</w:t>
            </w:r>
          </w:p>
        </w:tc>
        <w:tc>
          <w:tcPr>
            <w:tcW w:w="859" w:type="dxa"/>
            <w:tcBorders>
              <w:left w:val="single" w:sz="12" w:space="0" w:color="000000"/>
            </w:tcBorders>
          </w:tcPr>
          <w:p w14:paraId="0C12C91A" w14:textId="77777777" w:rsidR="00C62724" w:rsidRPr="00C62724" w:rsidRDefault="00C62724" w:rsidP="00666735"/>
        </w:tc>
        <w:tc>
          <w:tcPr>
            <w:tcW w:w="598" w:type="dxa"/>
          </w:tcPr>
          <w:p w14:paraId="47B99FA5" w14:textId="77777777" w:rsidR="00C62724" w:rsidRPr="00C62724" w:rsidRDefault="00C62724" w:rsidP="00666735"/>
        </w:tc>
        <w:tc>
          <w:tcPr>
            <w:tcW w:w="604" w:type="dxa"/>
          </w:tcPr>
          <w:p w14:paraId="372E556F" w14:textId="77777777" w:rsidR="00C62724" w:rsidRPr="00C62724" w:rsidRDefault="00C62724" w:rsidP="00666735"/>
        </w:tc>
        <w:tc>
          <w:tcPr>
            <w:tcW w:w="994" w:type="dxa"/>
          </w:tcPr>
          <w:p w14:paraId="07904AA9" w14:textId="77777777" w:rsidR="00C62724" w:rsidRPr="00C62724" w:rsidRDefault="00C62724" w:rsidP="00666735"/>
        </w:tc>
      </w:tr>
      <w:tr w:rsidR="00C62724" w:rsidRPr="00C62724" w14:paraId="67410697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5B89DB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C47B56" w14:textId="77777777" w:rsidR="00C62724" w:rsidRPr="00C62724" w:rsidRDefault="00C62724" w:rsidP="00666735"/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7BC77D9" w14:textId="77777777" w:rsidR="00C62724" w:rsidRPr="00C62724" w:rsidRDefault="00C62724" w:rsidP="00666735"/>
        </w:tc>
        <w:tc>
          <w:tcPr>
            <w:tcW w:w="140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44E7F00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ADB32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7EFD8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2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913C6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3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878C2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D7EA0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DF72ED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8CDC7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7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B49C5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9FBC8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D131B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10</w:t>
            </w:r>
          </w:p>
        </w:tc>
        <w:tc>
          <w:tcPr>
            <w:tcW w:w="859" w:type="dxa"/>
            <w:tcBorders>
              <w:left w:val="single" w:sz="12" w:space="0" w:color="auto"/>
            </w:tcBorders>
          </w:tcPr>
          <w:p w14:paraId="4332B86B" w14:textId="77777777" w:rsidR="00C62724" w:rsidRPr="00C62724" w:rsidRDefault="00C62724" w:rsidP="00666735"/>
        </w:tc>
        <w:tc>
          <w:tcPr>
            <w:tcW w:w="598" w:type="dxa"/>
          </w:tcPr>
          <w:p w14:paraId="0BD9B0E6" w14:textId="77777777" w:rsidR="00C62724" w:rsidRPr="00C62724" w:rsidRDefault="00C62724" w:rsidP="00666735"/>
        </w:tc>
        <w:tc>
          <w:tcPr>
            <w:tcW w:w="604" w:type="dxa"/>
          </w:tcPr>
          <w:p w14:paraId="39641ABB" w14:textId="77777777" w:rsidR="00C62724" w:rsidRPr="00C62724" w:rsidRDefault="00C62724" w:rsidP="00666735"/>
        </w:tc>
        <w:tc>
          <w:tcPr>
            <w:tcW w:w="994" w:type="dxa"/>
          </w:tcPr>
          <w:p w14:paraId="50625418" w14:textId="77777777" w:rsidR="00C62724" w:rsidRPr="00C62724" w:rsidRDefault="00C62724" w:rsidP="00666735"/>
        </w:tc>
      </w:tr>
      <w:tr w:rsidR="00C62724" w:rsidRPr="00C62724" w14:paraId="392436B0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A6C1F2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6B3AC1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8B9CFC9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B652B69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Д1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33F295F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2ED43" w14:textId="77777777" w:rsidR="00C62724" w:rsidRPr="00C62724" w:rsidRDefault="00C62724" w:rsidP="00666735"/>
        </w:tc>
        <w:tc>
          <w:tcPr>
            <w:tcW w:w="76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515AE" w14:textId="77777777" w:rsidR="00C62724" w:rsidRPr="00C62724" w:rsidRDefault="00C62724" w:rsidP="00666735">
            <w:r w:rsidRPr="00C62724">
              <w:t>2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D953F" w14:textId="77777777" w:rsidR="00C62724" w:rsidRPr="00C62724" w:rsidRDefault="00C62724" w:rsidP="00666735">
            <w:r w:rsidRPr="00C62724">
              <w:t>3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F634DFA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B36396" w14:textId="77777777" w:rsidR="00C62724" w:rsidRPr="00C62724" w:rsidRDefault="00C62724" w:rsidP="00666735">
            <w:r w:rsidRPr="00C62724">
              <w:rPr>
                <w:b/>
                <w:bCs/>
              </w:rPr>
              <w:t>6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40003D65" w14:textId="77777777" w:rsidR="00C62724" w:rsidRPr="00C62724" w:rsidRDefault="00C62724" w:rsidP="00666735"/>
        </w:tc>
        <w:tc>
          <w:tcPr>
            <w:tcW w:w="60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440259A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BEF83F4" w14:textId="77777777" w:rsidR="00C62724" w:rsidRPr="00C62724" w:rsidRDefault="00C62724" w:rsidP="00666735"/>
        </w:tc>
        <w:tc>
          <w:tcPr>
            <w:tcW w:w="110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EA5D68B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3B248776" w14:textId="77777777" w:rsidR="00C62724" w:rsidRPr="00C62724" w:rsidRDefault="00C62724" w:rsidP="00666735"/>
        </w:tc>
        <w:tc>
          <w:tcPr>
            <w:tcW w:w="598" w:type="dxa"/>
          </w:tcPr>
          <w:p w14:paraId="036D822D" w14:textId="77777777" w:rsidR="00C62724" w:rsidRPr="00C62724" w:rsidRDefault="00C62724" w:rsidP="00666735"/>
        </w:tc>
        <w:tc>
          <w:tcPr>
            <w:tcW w:w="604" w:type="dxa"/>
          </w:tcPr>
          <w:p w14:paraId="1B27B6B1" w14:textId="77777777" w:rsidR="00C62724" w:rsidRPr="00C62724" w:rsidRDefault="00C62724" w:rsidP="00666735"/>
        </w:tc>
        <w:tc>
          <w:tcPr>
            <w:tcW w:w="994" w:type="dxa"/>
          </w:tcPr>
          <w:p w14:paraId="5D985C92" w14:textId="77777777" w:rsidR="00C62724" w:rsidRPr="00C62724" w:rsidRDefault="00C62724" w:rsidP="00666735"/>
        </w:tc>
      </w:tr>
      <w:tr w:rsidR="00C62724" w:rsidRPr="00C62724" w14:paraId="661F582C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52DC1F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ED37777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19AE0C8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AE1640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Д2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A985492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11050" w14:textId="77777777" w:rsidR="00C62724" w:rsidRPr="00C62724" w:rsidRDefault="00C62724" w:rsidP="00666735"/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B8FCA" w14:textId="77777777" w:rsidR="00C62724" w:rsidRPr="00C62724" w:rsidRDefault="00C62724" w:rsidP="00666735">
            <w:r w:rsidRPr="00C62724">
              <w:t>2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7F57C" w14:textId="77777777" w:rsidR="00C62724" w:rsidRPr="00C62724" w:rsidRDefault="00C62724" w:rsidP="00666735">
            <w:r w:rsidRPr="00C62724">
              <w:t>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1B187FA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2BA4F98" w14:textId="77777777" w:rsidR="00C62724" w:rsidRPr="00C62724" w:rsidRDefault="00C62724" w:rsidP="00666735">
            <w:r w:rsidRPr="00C62724">
              <w:rPr>
                <w:b/>
                <w:bCs/>
              </w:rPr>
              <w:t>5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508C68E3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5A0B12B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70B99D41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1BD2B044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7CC0D8AC" w14:textId="77777777" w:rsidR="00C62724" w:rsidRPr="00C62724" w:rsidRDefault="00C62724" w:rsidP="00666735"/>
        </w:tc>
        <w:tc>
          <w:tcPr>
            <w:tcW w:w="598" w:type="dxa"/>
          </w:tcPr>
          <w:p w14:paraId="0D4532A0" w14:textId="77777777" w:rsidR="00C62724" w:rsidRPr="00C62724" w:rsidRDefault="00C62724" w:rsidP="00666735"/>
        </w:tc>
        <w:tc>
          <w:tcPr>
            <w:tcW w:w="604" w:type="dxa"/>
          </w:tcPr>
          <w:p w14:paraId="32B3EC95" w14:textId="77777777" w:rsidR="00C62724" w:rsidRPr="00C62724" w:rsidRDefault="00C62724" w:rsidP="00666735"/>
        </w:tc>
        <w:tc>
          <w:tcPr>
            <w:tcW w:w="994" w:type="dxa"/>
          </w:tcPr>
          <w:p w14:paraId="3B87DC68" w14:textId="77777777" w:rsidR="00C62724" w:rsidRPr="00C62724" w:rsidRDefault="00C62724" w:rsidP="00666735"/>
        </w:tc>
      </w:tr>
      <w:tr w:rsidR="00C62724" w:rsidRPr="00C62724" w14:paraId="46CE79FA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867A62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11D8BE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4B4D461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8446189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Д3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25E8583" w14:textId="77777777" w:rsidR="00C62724" w:rsidRPr="00C62724" w:rsidRDefault="00C62724" w:rsidP="00666735">
            <w:r w:rsidRPr="00C62724">
              <w:t>2/1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4A3AB" w14:textId="77777777" w:rsidR="00C62724" w:rsidRPr="00C62724" w:rsidRDefault="00C62724" w:rsidP="00666735"/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7AFFD" w14:textId="77777777" w:rsidR="00C62724" w:rsidRPr="00C62724" w:rsidRDefault="00C62724" w:rsidP="00666735"/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740B8" w14:textId="77777777" w:rsidR="00C62724" w:rsidRPr="00C62724" w:rsidRDefault="00C62724" w:rsidP="00666735"/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66ABB72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7A5CDC6" w14:textId="77777777" w:rsidR="00C62724" w:rsidRPr="00C62724" w:rsidRDefault="00C62724" w:rsidP="00666735">
            <w:r w:rsidRPr="00C62724">
              <w:rPr>
                <w:b/>
                <w:bCs/>
              </w:rPr>
              <w:t>3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7ED3D1BC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F220AF7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780B6E55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6994B374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  <w:bottom w:val="single" w:sz="6" w:space="0" w:color="auto"/>
            </w:tcBorders>
          </w:tcPr>
          <w:p w14:paraId="08B55DA8" w14:textId="77777777" w:rsidR="00C62724" w:rsidRPr="00C62724" w:rsidRDefault="00C62724" w:rsidP="00666735"/>
        </w:tc>
        <w:tc>
          <w:tcPr>
            <w:tcW w:w="598" w:type="dxa"/>
            <w:tcBorders>
              <w:bottom w:val="single" w:sz="6" w:space="0" w:color="auto"/>
            </w:tcBorders>
          </w:tcPr>
          <w:p w14:paraId="30D6BAD1" w14:textId="77777777" w:rsidR="00C62724" w:rsidRPr="00C62724" w:rsidRDefault="00C62724" w:rsidP="00666735"/>
        </w:tc>
        <w:tc>
          <w:tcPr>
            <w:tcW w:w="604" w:type="dxa"/>
            <w:tcBorders>
              <w:bottom w:val="single" w:sz="6" w:space="0" w:color="auto"/>
            </w:tcBorders>
          </w:tcPr>
          <w:p w14:paraId="38C9B406" w14:textId="77777777" w:rsidR="00C62724" w:rsidRPr="00C62724" w:rsidRDefault="00C62724" w:rsidP="00666735"/>
        </w:tc>
        <w:tc>
          <w:tcPr>
            <w:tcW w:w="994" w:type="dxa"/>
          </w:tcPr>
          <w:p w14:paraId="2D0C2AB0" w14:textId="77777777" w:rsidR="00C62724" w:rsidRPr="00C62724" w:rsidRDefault="00C62724" w:rsidP="00666735"/>
        </w:tc>
      </w:tr>
      <w:tr w:rsidR="00C62724" w:rsidRPr="00C62724" w14:paraId="5E685975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A5611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34B9BE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C699B3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8031C2D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Д4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A5CD45F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C1B2D" w14:textId="77777777" w:rsidR="00C62724" w:rsidRPr="00C62724" w:rsidRDefault="00C62724" w:rsidP="00666735"/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B5EF2" w14:textId="77777777" w:rsidR="00C62724" w:rsidRPr="00C62724" w:rsidRDefault="00C62724" w:rsidP="00666735"/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3C56" w14:textId="77777777" w:rsidR="00C62724" w:rsidRPr="00C62724" w:rsidRDefault="00C62724" w:rsidP="00666735">
            <w:r w:rsidRPr="00C62724">
              <w:t>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EB58196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439493C" w14:textId="77777777" w:rsidR="00C62724" w:rsidRPr="00C62724" w:rsidRDefault="00C62724" w:rsidP="00666735">
            <w:r w:rsidRPr="00C62724">
              <w:rPr>
                <w:b/>
                <w:bCs/>
              </w:rPr>
              <w:t>3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64BB5272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156BC7B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77895EB9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6C03C735" w14:textId="77777777" w:rsidR="00C62724" w:rsidRPr="00C62724" w:rsidRDefault="00C62724" w:rsidP="00666735"/>
        </w:tc>
        <w:tc>
          <w:tcPr>
            <w:tcW w:w="85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67FE2620" w14:textId="77777777" w:rsidR="00C62724" w:rsidRPr="00C62724" w:rsidRDefault="00C62724" w:rsidP="00666735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8CCB" w14:textId="77777777" w:rsidR="00C62724" w:rsidRPr="00C62724" w:rsidRDefault="00C62724" w:rsidP="00666735"/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0231" w14:textId="77777777" w:rsidR="00C62724" w:rsidRPr="00C62724" w:rsidRDefault="00C62724" w:rsidP="00666735"/>
        </w:tc>
        <w:tc>
          <w:tcPr>
            <w:tcW w:w="994" w:type="dxa"/>
            <w:tcBorders>
              <w:left w:val="single" w:sz="6" w:space="0" w:color="auto"/>
            </w:tcBorders>
          </w:tcPr>
          <w:p w14:paraId="653FDF5A" w14:textId="77777777" w:rsidR="00C62724" w:rsidRPr="00C62724" w:rsidRDefault="00C62724" w:rsidP="00666735"/>
        </w:tc>
      </w:tr>
      <w:tr w:rsidR="00C62724" w:rsidRPr="00C62724" w14:paraId="3E397039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3CCE92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CD948E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8C8B312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68AAF2C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Д6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16F31EE" w14:textId="77777777" w:rsidR="00C62724" w:rsidRPr="00C62724" w:rsidRDefault="00C62724" w:rsidP="00666735">
            <w:r w:rsidRPr="00C62724">
              <w:t>3/1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B568B" w14:textId="77777777" w:rsidR="00C62724" w:rsidRPr="00C62724" w:rsidRDefault="00C62724" w:rsidP="00666735"/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3FF98" w14:textId="77777777" w:rsidR="00C62724" w:rsidRPr="00C62724" w:rsidRDefault="00C62724" w:rsidP="00666735"/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12FAD" w14:textId="77777777" w:rsidR="00C62724" w:rsidRPr="00C62724" w:rsidRDefault="00C62724" w:rsidP="00666735"/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C4EE84D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328D65" w14:textId="77777777" w:rsidR="00C62724" w:rsidRPr="00C62724" w:rsidRDefault="00C62724" w:rsidP="00666735">
            <w:r w:rsidRPr="00C62724">
              <w:rPr>
                <w:b/>
                <w:bCs/>
              </w:rPr>
              <w:t>4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206710BE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CFA1394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10CDE458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45BDB3B3" w14:textId="77777777" w:rsidR="00C62724" w:rsidRPr="00C62724" w:rsidRDefault="00C62724" w:rsidP="00666735"/>
        </w:tc>
        <w:tc>
          <w:tcPr>
            <w:tcW w:w="859" w:type="dxa"/>
            <w:tcBorders>
              <w:top w:val="single" w:sz="6" w:space="0" w:color="auto"/>
              <w:left w:val="single" w:sz="12" w:space="0" w:color="000000"/>
            </w:tcBorders>
          </w:tcPr>
          <w:p w14:paraId="19A3A88E" w14:textId="77777777" w:rsidR="00C62724" w:rsidRPr="00C62724" w:rsidRDefault="00C62724" w:rsidP="00666735"/>
        </w:tc>
        <w:tc>
          <w:tcPr>
            <w:tcW w:w="598" w:type="dxa"/>
            <w:tcBorders>
              <w:top w:val="single" w:sz="6" w:space="0" w:color="auto"/>
            </w:tcBorders>
          </w:tcPr>
          <w:p w14:paraId="368610D9" w14:textId="77777777" w:rsidR="00C62724" w:rsidRPr="00C62724" w:rsidRDefault="00C62724" w:rsidP="00666735"/>
        </w:tc>
        <w:tc>
          <w:tcPr>
            <w:tcW w:w="604" w:type="dxa"/>
            <w:tcBorders>
              <w:top w:val="single" w:sz="6" w:space="0" w:color="auto"/>
            </w:tcBorders>
          </w:tcPr>
          <w:p w14:paraId="504136B0" w14:textId="77777777" w:rsidR="00C62724" w:rsidRPr="00C62724" w:rsidRDefault="00C62724" w:rsidP="00666735"/>
        </w:tc>
        <w:tc>
          <w:tcPr>
            <w:tcW w:w="994" w:type="dxa"/>
          </w:tcPr>
          <w:p w14:paraId="70DBE051" w14:textId="77777777" w:rsidR="00C62724" w:rsidRPr="00C62724" w:rsidRDefault="00C62724" w:rsidP="00666735"/>
        </w:tc>
      </w:tr>
      <w:tr w:rsidR="00C62724" w:rsidRPr="00C62724" w14:paraId="7755F773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930AA8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0CA19A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FA0713B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924A7A5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Д7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E403C28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0B4DC" w14:textId="77777777" w:rsidR="00C62724" w:rsidRPr="00C62724" w:rsidRDefault="00C62724" w:rsidP="00666735">
            <w:r w:rsidRPr="00C62724">
              <w:t>7/1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705BB" w14:textId="77777777" w:rsidR="00C62724" w:rsidRPr="00C62724" w:rsidRDefault="00C62724" w:rsidP="00666735"/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3BE69" w14:textId="77777777" w:rsidR="00C62724" w:rsidRPr="00C62724" w:rsidRDefault="00C62724" w:rsidP="00666735"/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10C9610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AE5CE70" w14:textId="77777777" w:rsidR="00C62724" w:rsidRPr="00C62724" w:rsidRDefault="00C62724" w:rsidP="00666735">
            <w:r w:rsidRPr="00C62724">
              <w:rPr>
                <w:b/>
                <w:bCs/>
              </w:rPr>
              <w:t>8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2D2D6472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1734760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7E85FF2B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759B17E4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59F08F05" w14:textId="77777777" w:rsidR="00C62724" w:rsidRPr="00C62724" w:rsidRDefault="00C62724" w:rsidP="00666735"/>
        </w:tc>
        <w:tc>
          <w:tcPr>
            <w:tcW w:w="598" w:type="dxa"/>
          </w:tcPr>
          <w:p w14:paraId="7CABA321" w14:textId="77777777" w:rsidR="00C62724" w:rsidRPr="00C62724" w:rsidRDefault="00C62724" w:rsidP="00666735"/>
        </w:tc>
        <w:tc>
          <w:tcPr>
            <w:tcW w:w="604" w:type="dxa"/>
          </w:tcPr>
          <w:p w14:paraId="5F9E33E7" w14:textId="77777777" w:rsidR="00C62724" w:rsidRPr="00C62724" w:rsidRDefault="00C62724" w:rsidP="00666735"/>
        </w:tc>
        <w:tc>
          <w:tcPr>
            <w:tcW w:w="994" w:type="dxa"/>
          </w:tcPr>
          <w:p w14:paraId="533A1C21" w14:textId="77777777" w:rsidR="00C62724" w:rsidRPr="00C62724" w:rsidRDefault="00C62724" w:rsidP="00666735"/>
        </w:tc>
      </w:tr>
      <w:tr w:rsidR="00C62724" w:rsidRPr="00C62724" w14:paraId="18BDBF54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02F256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1794F2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7BA0198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5DC23D3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Д8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9571604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4726A" w14:textId="77777777" w:rsidR="00C62724" w:rsidRPr="00C62724" w:rsidRDefault="00C62724" w:rsidP="00666735">
            <w:pPr>
              <w:rPr>
                <w:color w:val="0070C0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639FA" w14:textId="77777777" w:rsidR="00C62724" w:rsidRPr="00C62724" w:rsidRDefault="00C62724" w:rsidP="00666735">
            <w:r w:rsidRPr="00C62724">
              <w:t>3/1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B1432" w14:textId="77777777" w:rsidR="00C62724" w:rsidRPr="00C62724" w:rsidRDefault="00C62724" w:rsidP="00666735"/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5C29CFA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60D025B" w14:textId="77777777" w:rsidR="00C62724" w:rsidRPr="00C62724" w:rsidRDefault="00C62724" w:rsidP="00666735">
            <w:r w:rsidRPr="00C62724">
              <w:rPr>
                <w:b/>
                <w:bCs/>
              </w:rPr>
              <w:t>4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5C20273C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88E2241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5FC5024F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23F683B7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4327D65A" w14:textId="77777777" w:rsidR="00C62724" w:rsidRPr="00C62724" w:rsidRDefault="00C62724" w:rsidP="00666735"/>
        </w:tc>
        <w:tc>
          <w:tcPr>
            <w:tcW w:w="598" w:type="dxa"/>
          </w:tcPr>
          <w:p w14:paraId="6A57107C" w14:textId="77777777" w:rsidR="00C62724" w:rsidRPr="00C62724" w:rsidRDefault="00C62724" w:rsidP="00666735"/>
        </w:tc>
        <w:tc>
          <w:tcPr>
            <w:tcW w:w="604" w:type="dxa"/>
          </w:tcPr>
          <w:p w14:paraId="2920646D" w14:textId="77777777" w:rsidR="00C62724" w:rsidRPr="00C62724" w:rsidRDefault="00C62724" w:rsidP="00666735"/>
        </w:tc>
        <w:tc>
          <w:tcPr>
            <w:tcW w:w="994" w:type="dxa"/>
          </w:tcPr>
          <w:p w14:paraId="5AB97B58" w14:textId="77777777" w:rsidR="00C62724" w:rsidRPr="00C62724" w:rsidRDefault="00C62724" w:rsidP="00666735"/>
        </w:tc>
      </w:tr>
      <w:tr w:rsidR="00C62724" w:rsidRPr="00C62724" w14:paraId="0384AB95" w14:textId="77777777" w:rsidTr="00666735">
        <w:trPr>
          <w:trHeight w:val="38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61C39F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9A76E4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FCFD149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29CA9CC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Д9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F2ACD80" w14:textId="77777777" w:rsidR="00C62724" w:rsidRPr="00C62724" w:rsidRDefault="00C62724" w:rsidP="00666735">
            <w:r w:rsidRPr="00C62724">
              <w:t>1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A91E7" w14:textId="77777777" w:rsidR="00C62724" w:rsidRPr="00C62724" w:rsidRDefault="00C62724" w:rsidP="00666735">
            <w:pPr>
              <w:rPr>
                <w:color w:val="0070C0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BFBB1" w14:textId="77777777" w:rsidR="00C62724" w:rsidRPr="00C62724" w:rsidRDefault="00C62724" w:rsidP="00666735"/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3BF05" w14:textId="77777777" w:rsidR="00C62724" w:rsidRPr="00C62724" w:rsidRDefault="00C62724" w:rsidP="00666735">
            <w:r w:rsidRPr="00C62724">
              <w:t>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B53F743" w14:textId="77777777" w:rsidR="00C62724" w:rsidRPr="00C62724" w:rsidRDefault="00C62724" w:rsidP="00666735">
            <w:r w:rsidRPr="00C62724">
              <w:t>2/</w:t>
            </w:r>
            <w:r w:rsidRPr="00C62724">
              <w:rPr>
                <w:b/>
                <w:bCs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419404" w14:textId="77777777" w:rsidR="00C62724" w:rsidRPr="00C62724" w:rsidRDefault="00C62724" w:rsidP="00666735">
            <w:r w:rsidRPr="00C62724">
              <w:rPr>
                <w:b/>
                <w:bCs/>
              </w:rPr>
              <w:t>5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31D82CA7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D35DC48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2650994A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7D156B45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39C12988" w14:textId="77777777" w:rsidR="00C62724" w:rsidRPr="00C62724" w:rsidRDefault="00C62724" w:rsidP="00666735"/>
        </w:tc>
        <w:tc>
          <w:tcPr>
            <w:tcW w:w="598" w:type="dxa"/>
          </w:tcPr>
          <w:p w14:paraId="42631CCC" w14:textId="77777777" w:rsidR="00C62724" w:rsidRPr="00C62724" w:rsidRDefault="00C62724" w:rsidP="00666735"/>
        </w:tc>
        <w:tc>
          <w:tcPr>
            <w:tcW w:w="604" w:type="dxa"/>
          </w:tcPr>
          <w:p w14:paraId="6F54A881" w14:textId="77777777" w:rsidR="00C62724" w:rsidRPr="00C62724" w:rsidRDefault="00C62724" w:rsidP="00666735"/>
        </w:tc>
        <w:tc>
          <w:tcPr>
            <w:tcW w:w="994" w:type="dxa"/>
          </w:tcPr>
          <w:p w14:paraId="1DD15A5F" w14:textId="77777777" w:rsidR="00C62724" w:rsidRPr="00C62724" w:rsidRDefault="00C62724" w:rsidP="00666735"/>
        </w:tc>
      </w:tr>
      <w:tr w:rsidR="00C62724" w:rsidRPr="00C62724" w14:paraId="1618F374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B72808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877785" w14:textId="77777777" w:rsidR="00C62724" w:rsidRPr="00C62724" w:rsidRDefault="00C62724" w:rsidP="00666735"/>
        </w:tc>
        <w:tc>
          <w:tcPr>
            <w:tcW w:w="7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C012780" w14:textId="77777777" w:rsidR="00C62724" w:rsidRPr="00C62724" w:rsidRDefault="00C62724" w:rsidP="00666735"/>
        </w:tc>
        <w:tc>
          <w:tcPr>
            <w:tcW w:w="140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087B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t>ИА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0332C41" w14:textId="77777777" w:rsidR="00C62724" w:rsidRPr="00C62724" w:rsidRDefault="00C62724" w:rsidP="00666735"/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357DBA" w14:textId="77777777" w:rsidR="00C62724" w:rsidRPr="00C62724" w:rsidRDefault="00C62724" w:rsidP="00666735"/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250052" w14:textId="77777777" w:rsidR="00C62724" w:rsidRPr="00C62724" w:rsidRDefault="00C62724" w:rsidP="00666735"/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F8A02A9" w14:textId="77777777" w:rsidR="00C62724" w:rsidRPr="00C62724" w:rsidRDefault="00C62724" w:rsidP="00666735"/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C94E210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16364" w14:textId="77777777" w:rsidR="00C62724" w:rsidRPr="00C62724" w:rsidRDefault="00C62724" w:rsidP="00666735">
            <w:r w:rsidRPr="00C62724">
              <w:rPr>
                <w:b/>
                <w:bCs/>
              </w:rPr>
              <w:t>2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12" w:space="0" w:color="000000"/>
            </w:tcBorders>
          </w:tcPr>
          <w:p w14:paraId="6E3EDC86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7C9F01C7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7B142E4B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5040EEF4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661BDC48" w14:textId="77777777" w:rsidR="00C62724" w:rsidRPr="00C62724" w:rsidRDefault="00C62724" w:rsidP="00666735"/>
        </w:tc>
        <w:tc>
          <w:tcPr>
            <w:tcW w:w="598" w:type="dxa"/>
          </w:tcPr>
          <w:p w14:paraId="55DEA799" w14:textId="77777777" w:rsidR="00C62724" w:rsidRPr="00C62724" w:rsidRDefault="00C62724" w:rsidP="00666735"/>
        </w:tc>
        <w:tc>
          <w:tcPr>
            <w:tcW w:w="604" w:type="dxa"/>
          </w:tcPr>
          <w:p w14:paraId="59D07292" w14:textId="77777777" w:rsidR="00C62724" w:rsidRPr="00C62724" w:rsidRDefault="00C62724" w:rsidP="00666735"/>
        </w:tc>
        <w:tc>
          <w:tcPr>
            <w:tcW w:w="994" w:type="dxa"/>
          </w:tcPr>
          <w:p w14:paraId="2CC82AA6" w14:textId="77777777" w:rsidR="00C62724" w:rsidRPr="00C62724" w:rsidRDefault="00C62724" w:rsidP="00666735"/>
        </w:tc>
      </w:tr>
      <w:tr w:rsidR="00C62724" w:rsidRPr="00C62724" w14:paraId="6C0B9E72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0781D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CDB9D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5991B8CD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B751B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8551E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61E3D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2E8CC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99D64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09E1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FBCA7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40</w:t>
            </w:r>
          </w:p>
        </w:tc>
        <w:tc>
          <w:tcPr>
            <w:tcW w:w="774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1452A30" w14:textId="77777777" w:rsidR="00C62724" w:rsidRPr="00C62724" w:rsidRDefault="00C62724" w:rsidP="00666735"/>
        </w:tc>
        <w:tc>
          <w:tcPr>
            <w:tcW w:w="609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702CE9" w14:textId="77777777" w:rsidR="00C62724" w:rsidRPr="00C62724" w:rsidRDefault="00C62724" w:rsidP="00666735"/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5B77A655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1834F3DB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427BDE64" w14:textId="77777777" w:rsidR="00C62724" w:rsidRPr="00C62724" w:rsidRDefault="00C62724" w:rsidP="00666735"/>
        </w:tc>
        <w:tc>
          <w:tcPr>
            <w:tcW w:w="598" w:type="dxa"/>
          </w:tcPr>
          <w:p w14:paraId="250F8742" w14:textId="77777777" w:rsidR="00C62724" w:rsidRPr="00C62724" w:rsidRDefault="00C62724" w:rsidP="00666735"/>
        </w:tc>
        <w:tc>
          <w:tcPr>
            <w:tcW w:w="604" w:type="dxa"/>
          </w:tcPr>
          <w:p w14:paraId="5FC4BC27" w14:textId="77777777" w:rsidR="00C62724" w:rsidRPr="00C62724" w:rsidRDefault="00C62724" w:rsidP="00666735"/>
        </w:tc>
        <w:tc>
          <w:tcPr>
            <w:tcW w:w="994" w:type="dxa"/>
          </w:tcPr>
          <w:p w14:paraId="19730175" w14:textId="77777777" w:rsidR="00C62724" w:rsidRPr="00C62724" w:rsidRDefault="00C62724" w:rsidP="00666735"/>
        </w:tc>
      </w:tr>
      <w:tr w:rsidR="00C62724" w:rsidRPr="00C62724" w14:paraId="3F831D44" w14:textId="77777777" w:rsidTr="00666735">
        <w:trPr>
          <w:trHeight w:val="113"/>
        </w:trPr>
        <w:tc>
          <w:tcPr>
            <w:tcW w:w="1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4CA7D6B" w14:textId="77777777" w:rsidR="00C62724" w:rsidRPr="00C62724" w:rsidRDefault="00C62724" w:rsidP="00666735">
            <w:pPr>
              <w:ind w:left="113" w:right="113"/>
              <w:rPr>
                <w:b/>
                <w:bCs/>
              </w:rPr>
            </w:pPr>
            <w:r w:rsidRPr="00C62724">
              <w:rPr>
                <w:b/>
              </w:rPr>
              <w:t>6 разряд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73A2B0B" w14:textId="77777777" w:rsidR="00C62724" w:rsidRPr="00C62724" w:rsidRDefault="00C62724" w:rsidP="00666735">
            <w:pPr>
              <w:ind w:left="113" w:right="113"/>
              <w:rPr>
                <w:b/>
                <w:bCs/>
              </w:rPr>
            </w:pPr>
            <w:r w:rsidRPr="00C62724">
              <w:rPr>
                <w:b/>
              </w:rPr>
              <w:t>5 разряд</w:t>
            </w:r>
          </w:p>
        </w:tc>
        <w:tc>
          <w:tcPr>
            <w:tcW w:w="5166" w:type="dxa"/>
            <w:gridSpan w:val="6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D920F2D" w14:textId="77777777" w:rsidR="00C62724" w:rsidRPr="00C62724" w:rsidRDefault="00C62724" w:rsidP="00666735">
            <w:r w:rsidRPr="00C62724">
              <w:t>Дисциплины</w:t>
            </w:r>
          </w:p>
        </w:tc>
        <w:tc>
          <w:tcPr>
            <w:tcW w:w="29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75D0471" w14:textId="77777777" w:rsidR="00C62724" w:rsidRPr="00C62724" w:rsidRDefault="00C62724" w:rsidP="00666735">
            <w:r w:rsidRPr="00C62724">
              <w:t>Дни</w:t>
            </w:r>
          </w:p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</w:tcPr>
          <w:p w14:paraId="46804DC0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43338B67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2B77C14A" w14:textId="77777777" w:rsidR="00C62724" w:rsidRPr="00C62724" w:rsidRDefault="00C62724" w:rsidP="00666735"/>
        </w:tc>
        <w:tc>
          <w:tcPr>
            <w:tcW w:w="598" w:type="dxa"/>
          </w:tcPr>
          <w:p w14:paraId="2C3F09AD" w14:textId="77777777" w:rsidR="00C62724" w:rsidRPr="00C62724" w:rsidRDefault="00C62724" w:rsidP="00666735"/>
        </w:tc>
        <w:tc>
          <w:tcPr>
            <w:tcW w:w="604" w:type="dxa"/>
          </w:tcPr>
          <w:p w14:paraId="09630ADE" w14:textId="77777777" w:rsidR="00C62724" w:rsidRPr="00C62724" w:rsidRDefault="00C62724" w:rsidP="00666735"/>
        </w:tc>
        <w:tc>
          <w:tcPr>
            <w:tcW w:w="994" w:type="dxa"/>
          </w:tcPr>
          <w:p w14:paraId="37A49208" w14:textId="77777777" w:rsidR="00C62724" w:rsidRPr="00C62724" w:rsidRDefault="00C62724" w:rsidP="00666735"/>
        </w:tc>
      </w:tr>
      <w:tr w:rsidR="00C62724" w:rsidRPr="00C62724" w14:paraId="7E88DDB5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0683CF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FB6854" w14:textId="77777777" w:rsidR="00C62724" w:rsidRPr="00C62724" w:rsidRDefault="00C62724" w:rsidP="00666735"/>
        </w:tc>
        <w:tc>
          <w:tcPr>
            <w:tcW w:w="5166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FDE26F8" w14:textId="77777777" w:rsidR="00C62724" w:rsidRPr="00C62724" w:rsidRDefault="00C62724" w:rsidP="00666735"/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9EABD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F04B0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6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3BE56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7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9C061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8</w:t>
            </w: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BA652F5" w14:textId="77777777" w:rsidR="00C62724" w:rsidRPr="00C62724" w:rsidRDefault="00C62724" w:rsidP="00666735"/>
        </w:tc>
        <w:tc>
          <w:tcPr>
            <w:tcW w:w="1103" w:type="dxa"/>
            <w:tcBorders>
              <w:left w:val="single" w:sz="12" w:space="0" w:color="000000"/>
              <w:right w:val="single" w:sz="12" w:space="0" w:color="000000"/>
            </w:tcBorders>
          </w:tcPr>
          <w:p w14:paraId="46C95573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34DFEB74" w14:textId="77777777" w:rsidR="00C62724" w:rsidRPr="00C62724" w:rsidRDefault="00C62724" w:rsidP="00666735"/>
        </w:tc>
        <w:tc>
          <w:tcPr>
            <w:tcW w:w="598" w:type="dxa"/>
          </w:tcPr>
          <w:p w14:paraId="0D589058" w14:textId="77777777" w:rsidR="00C62724" w:rsidRPr="00C62724" w:rsidRDefault="00C62724" w:rsidP="00666735"/>
        </w:tc>
        <w:tc>
          <w:tcPr>
            <w:tcW w:w="604" w:type="dxa"/>
          </w:tcPr>
          <w:p w14:paraId="19A63339" w14:textId="77777777" w:rsidR="00C62724" w:rsidRPr="00C62724" w:rsidRDefault="00C62724" w:rsidP="00666735"/>
        </w:tc>
        <w:tc>
          <w:tcPr>
            <w:tcW w:w="994" w:type="dxa"/>
          </w:tcPr>
          <w:p w14:paraId="1807CE7A" w14:textId="77777777" w:rsidR="00C62724" w:rsidRPr="00C62724" w:rsidRDefault="00C62724" w:rsidP="00666735"/>
        </w:tc>
      </w:tr>
      <w:tr w:rsidR="00C62724" w:rsidRPr="00C62724" w14:paraId="28ED8553" w14:textId="77777777" w:rsidTr="00666735">
        <w:trPr>
          <w:trHeight w:val="38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AE5C37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314A6BD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A4D64B2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Д1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61CD7CE" w14:textId="77777777" w:rsidR="00C62724" w:rsidRPr="00C62724" w:rsidRDefault="00C62724" w:rsidP="00666735">
            <w:r w:rsidRPr="00C62724">
              <w:t>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FDD31" w14:textId="77777777" w:rsidR="00C62724" w:rsidRPr="00C62724" w:rsidRDefault="00C62724" w:rsidP="00666735">
            <w:r w:rsidRPr="00C62724">
              <w:t>3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57519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D0A00D1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3CE4FBB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10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0CD591E0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784A0926" w14:textId="77777777" w:rsidR="00C62724" w:rsidRPr="00C62724" w:rsidRDefault="00C62724" w:rsidP="00666735"/>
        </w:tc>
        <w:tc>
          <w:tcPr>
            <w:tcW w:w="598" w:type="dxa"/>
          </w:tcPr>
          <w:p w14:paraId="4B4E01A5" w14:textId="77777777" w:rsidR="00C62724" w:rsidRPr="00C62724" w:rsidRDefault="00C62724" w:rsidP="00666735"/>
        </w:tc>
        <w:tc>
          <w:tcPr>
            <w:tcW w:w="604" w:type="dxa"/>
          </w:tcPr>
          <w:p w14:paraId="0AA2071D" w14:textId="77777777" w:rsidR="00C62724" w:rsidRPr="00C62724" w:rsidRDefault="00C62724" w:rsidP="00666735"/>
        </w:tc>
        <w:tc>
          <w:tcPr>
            <w:tcW w:w="994" w:type="dxa"/>
          </w:tcPr>
          <w:p w14:paraId="04F793CB" w14:textId="77777777" w:rsidR="00C62724" w:rsidRPr="00C62724" w:rsidRDefault="00C62724" w:rsidP="00666735"/>
        </w:tc>
      </w:tr>
      <w:tr w:rsidR="00C62724" w:rsidRPr="00C62724" w14:paraId="59716B95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208BEE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AA50DF0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914A047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Д2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755B9CF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5F0E5" w14:textId="77777777" w:rsidR="00C62724" w:rsidRPr="00C62724" w:rsidRDefault="00C62724" w:rsidP="00666735">
            <w:r w:rsidRPr="00C62724">
              <w:t>2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771F6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1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A9BAC14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256093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7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11F68AB2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3A339759" w14:textId="77777777" w:rsidR="00C62724" w:rsidRPr="00C62724" w:rsidRDefault="00C62724" w:rsidP="00666735"/>
        </w:tc>
        <w:tc>
          <w:tcPr>
            <w:tcW w:w="598" w:type="dxa"/>
          </w:tcPr>
          <w:p w14:paraId="6841F7A6" w14:textId="77777777" w:rsidR="00C62724" w:rsidRPr="00C62724" w:rsidRDefault="00C62724" w:rsidP="00666735"/>
        </w:tc>
        <w:tc>
          <w:tcPr>
            <w:tcW w:w="604" w:type="dxa"/>
          </w:tcPr>
          <w:p w14:paraId="45C69A62" w14:textId="77777777" w:rsidR="00C62724" w:rsidRPr="00C62724" w:rsidRDefault="00C62724" w:rsidP="00666735"/>
        </w:tc>
        <w:tc>
          <w:tcPr>
            <w:tcW w:w="994" w:type="dxa"/>
          </w:tcPr>
          <w:p w14:paraId="6F1D7DD6" w14:textId="77777777" w:rsidR="00C62724" w:rsidRPr="00C62724" w:rsidRDefault="00C62724" w:rsidP="00666735"/>
        </w:tc>
      </w:tr>
      <w:tr w:rsidR="00C62724" w:rsidRPr="00C62724" w14:paraId="1C495A03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39223F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E3B309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3584CB1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Д3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D82F5D9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E4D9C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45A53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B59F758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572D8F7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41FA4815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39AC2AFE" w14:textId="77777777" w:rsidR="00C62724" w:rsidRPr="00C62724" w:rsidRDefault="00C62724" w:rsidP="00666735"/>
        </w:tc>
        <w:tc>
          <w:tcPr>
            <w:tcW w:w="598" w:type="dxa"/>
          </w:tcPr>
          <w:p w14:paraId="1CFA1231" w14:textId="77777777" w:rsidR="00C62724" w:rsidRPr="00C62724" w:rsidRDefault="00C62724" w:rsidP="00666735"/>
        </w:tc>
        <w:tc>
          <w:tcPr>
            <w:tcW w:w="604" w:type="dxa"/>
          </w:tcPr>
          <w:p w14:paraId="409892F4" w14:textId="77777777" w:rsidR="00C62724" w:rsidRPr="00C62724" w:rsidRDefault="00C62724" w:rsidP="00666735"/>
        </w:tc>
        <w:tc>
          <w:tcPr>
            <w:tcW w:w="994" w:type="dxa"/>
          </w:tcPr>
          <w:p w14:paraId="384A7A7A" w14:textId="77777777" w:rsidR="00C62724" w:rsidRPr="00C62724" w:rsidRDefault="00C62724" w:rsidP="00666735"/>
        </w:tc>
      </w:tr>
      <w:tr w:rsidR="00C62724" w:rsidRPr="00C62724" w14:paraId="7EE2A1EC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0EE7B3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DBAA39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11E31A2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Д4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E630764" w14:textId="77777777" w:rsidR="00C62724" w:rsidRPr="00C62724" w:rsidRDefault="00C62724" w:rsidP="00666735">
            <w:r w:rsidRPr="00C62724">
              <w:t>4/1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F64C4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97A16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47D7164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B73C32C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7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03135185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  <w:bottom w:val="single" w:sz="6" w:space="0" w:color="auto"/>
            </w:tcBorders>
          </w:tcPr>
          <w:p w14:paraId="172B0953" w14:textId="77777777" w:rsidR="00C62724" w:rsidRPr="00C62724" w:rsidRDefault="00C62724" w:rsidP="00666735"/>
        </w:tc>
        <w:tc>
          <w:tcPr>
            <w:tcW w:w="598" w:type="dxa"/>
            <w:tcBorders>
              <w:bottom w:val="single" w:sz="6" w:space="0" w:color="auto"/>
            </w:tcBorders>
          </w:tcPr>
          <w:p w14:paraId="69117CDC" w14:textId="77777777" w:rsidR="00C62724" w:rsidRPr="00C62724" w:rsidRDefault="00C62724" w:rsidP="00666735"/>
        </w:tc>
        <w:tc>
          <w:tcPr>
            <w:tcW w:w="604" w:type="dxa"/>
            <w:tcBorders>
              <w:bottom w:val="single" w:sz="6" w:space="0" w:color="auto"/>
            </w:tcBorders>
          </w:tcPr>
          <w:p w14:paraId="5EEFEE3E" w14:textId="77777777" w:rsidR="00C62724" w:rsidRPr="00C62724" w:rsidRDefault="00C62724" w:rsidP="00666735"/>
        </w:tc>
        <w:tc>
          <w:tcPr>
            <w:tcW w:w="994" w:type="dxa"/>
          </w:tcPr>
          <w:p w14:paraId="3593B710" w14:textId="77777777" w:rsidR="00C62724" w:rsidRPr="00C62724" w:rsidRDefault="00C62724" w:rsidP="00666735"/>
        </w:tc>
      </w:tr>
      <w:tr w:rsidR="00C62724" w:rsidRPr="00C62724" w14:paraId="576DE7E8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6AD504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7AE514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DB2F5F3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Д5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5924245" w14:textId="77777777" w:rsidR="00C62724" w:rsidRPr="00C62724" w:rsidRDefault="00C62724" w:rsidP="00666735">
            <w:pPr>
              <w:rPr>
                <w:color w:val="0070C0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5267C" w14:textId="77777777" w:rsidR="00C62724" w:rsidRPr="00C62724" w:rsidRDefault="00C62724" w:rsidP="00666735">
            <w:r w:rsidRPr="00C62724">
              <w:t>3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23F96" w14:textId="77777777" w:rsidR="00C62724" w:rsidRPr="00C62724" w:rsidRDefault="00C62724" w:rsidP="00666735">
            <w:r w:rsidRPr="00C62724">
              <w:t>5/</w:t>
            </w:r>
            <w:r w:rsidRPr="00C62724">
              <w:rPr>
                <w:b/>
                <w:bCs/>
              </w:rPr>
              <w:t>1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A6E1D7C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D6DD62B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9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39BE0B56" w14:textId="77777777" w:rsidR="00C62724" w:rsidRPr="00C62724" w:rsidRDefault="00C62724" w:rsidP="00666735"/>
        </w:tc>
        <w:tc>
          <w:tcPr>
            <w:tcW w:w="85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4AC5A24E" w14:textId="77777777" w:rsidR="00C62724" w:rsidRPr="00C62724" w:rsidRDefault="00C62724" w:rsidP="00666735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6FCB" w14:textId="77777777" w:rsidR="00C62724" w:rsidRPr="00C62724" w:rsidRDefault="00C62724" w:rsidP="00666735"/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FFA" w14:textId="77777777" w:rsidR="00C62724" w:rsidRPr="00C62724" w:rsidRDefault="00C62724" w:rsidP="00666735"/>
        </w:tc>
        <w:tc>
          <w:tcPr>
            <w:tcW w:w="994" w:type="dxa"/>
            <w:tcBorders>
              <w:left w:val="single" w:sz="6" w:space="0" w:color="auto"/>
            </w:tcBorders>
          </w:tcPr>
          <w:p w14:paraId="59BD8A42" w14:textId="77777777" w:rsidR="00C62724" w:rsidRPr="00C62724" w:rsidRDefault="00C62724" w:rsidP="00666735"/>
        </w:tc>
      </w:tr>
      <w:tr w:rsidR="00C62724" w:rsidRPr="00C62724" w14:paraId="68E3E2EA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E6698A2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FA412A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BA2B896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Д6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C8FFB2D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3DF64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DC47D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A27BBFC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163A4D0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4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46B6998D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662D95D4" w14:textId="77777777" w:rsidR="00C62724" w:rsidRPr="00C62724" w:rsidRDefault="00C62724" w:rsidP="00666735"/>
        </w:tc>
        <w:tc>
          <w:tcPr>
            <w:tcW w:w="598" w:type="dxa"/>
          </w:tcPr>
          <w:p w14:paraId="7DD9DD86" w14:textId="77777777" w:rsidR="00C62724" w:rsidRPr="00C62724" w:rsidRDefault="00C62724" w:rsidP="00666735"/>
        </w:tc>
        <w:tc>
          <w:tcPr>
            <w:tcW w:w="604" w:type="dxa"/>
          </w:tcPr>
          <w:p w14:paraId="2A145305" w14:textId="77777777" w:rsidR="00C62724" w:rsidRPr="00C62724" w:rsidRDefault="00C62724" w:rsidP="00666735"/>
        </w:tc>
        <w:tc>
          <w:tcPr>
            <w:tcW w:w="994" w:type="dxa"/>
          </w:tcPr>
          <w:p w14:paraId="68C1ABAC" w14:textId="77777777" w:rsidR="00C62724" w:rsidRPr="00C62724" w:rsidRDefault="00C62724" w:rsidP="00666735"/>
        </w:tc>
      </w:tr>
      <w:tr w:rsidR="00C62724" w:rsidRPr="00C62724" w14:paraId="2A2344BA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850766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79861B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41AA08A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Д7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C8D82BC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D2D68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3B0B7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73F56AF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3ED8197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8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59916E2C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3B3C728A" w14:textId="77777777" w:rsidR="00C62724" w:rsidRPr="00C62724" w:rsidRDefault="00C62724" w:rsidP="00666735"/>
        </w:tc>
        <w:tc>
          <w:tcPr>
            <w:tcW w:w="598" w:type="dxa"/>
          </w:tcPr>
          <w:p w14:paraId="1902E8D5" w14:textId="77777777" w:rsidR="00C62724" w:rsidRPr="00C62724" w:rsidRDefault="00C62724" w:rsidP="00666735"/>
        </w:tc>
        <w:tc>
          <w:tcPr>
            <w:tcW w:w="604" w:type="dxa"/>
          </w:tcPr>
          <w:p w14:paraId="1FAAFEE9" w14:textId="77777777" w:rsidR="00C62724" w:rsidRPr="00C62724" w:rsidRDefault="00C62724" w:rsidP="00666735"/>
        </w:tc>
        <w:tc>
          <w:tcPr>
            <w:tcW w:w="994" w:type="dxa"/>
          </w:tcPr>
          <w:p w14:paraId="7E01E7B7" w14:textId="77777777" w:rsidR="00C62724" w:rsidRPr="00C62724" w:rsidRDefault="00C62724" w:rsidP="00666735"/>
        </w:tc>
      </w:tr>
      <w:tr w:rsidR="00C62724" w:rsidRPr="00C62724" w14:paraId="37537457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10671E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50B1AE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8BD3A80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Д8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E7A159E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C356C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A6725" w14:textId="77777777" w:rsidR="00C62724" w:rsidRPr="00C62724" w:rsidRDefault="00C62724" w:rsidP="00666735">
            <w:r w:rsidRPr="00C62724">
              <w:t>-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D13DA65" w14:textId="77777777" w:rsidR="00C62724" w:rsidRPr="00C62724" w:rsidRDefault="00C62724" w:rsidP="00666735"/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DAE3A84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4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0007D464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476BAC29" w14:textId="77777777" w:rsidR="00C62724" w:rsidRPr="00C62724" w:rsidRDefault="00C62724" w:rsidP="00666735"/>
        </w:tc>
        <w:tc>
          <w:tcPr>
            <w:tcW w:w="598" w:type="dxa"/>
          </w:tcPr>
          <w:p w14:paraId="08B884B4" w14:textId="77777777" w:rsidR="00C62724" w:rsidRPr="00C62724" w:rsidRDefault="00C62724" w:rsidP="00666735"/>
        </w:tc>
        <w:tc>
          <w:tcPr>
            <w:tcW w:w="604" w:type="dxa"/>
          </w:tcPr>
          <w:p w14:paraId="29C7AC68" w14:textId="77777777" w:rsidR="00C62724" w:rsidRPr="00C62724" w:rsidRDefault="00C62724" w:rsidP="00666735"/>
        </w:tc>
        <w:tc>
          <w:tcPr>
            <w:tcW w:w="994" w:type="dxa"/>
          </w:tcPr>
          <w:p w14:paraId="6C2DE267" w14:textId="77777777" w:rsidR="00C62724" w:rsidRPr="00C62724" w:rsidRDefault="00C62724" w:rsidP="00666735"/>
        </w:tc>
      </w:tr>
      <w:tr w:rsidR="00C62724" w:rsidRPr="00C62724" w14:paraId="4BCFD287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A30F3D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8C64A2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5FD9402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Д9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C2405E9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3BF26" w14:textId="77777777" w:rsidR="00C62724" w:rsidRPr="00C62724" w:rsidRDefault="00C62724" w:rsidP="00666735"/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8BFE3" w14:textId="77777777" w:rsidR="00C62724" w:rsidRPr="00C62724" w:rsidRDefault="00C62724" w:rsidP="00666735"/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7765250" w14:textId="77777777" w:rsidR="00C62724" w:rsidRPr="00C62724" w:rsidRDefault="00C62724" w:rsidP="00666735">
            <w:r w:rsidRPr="00C62724">
              <w:t>1/</w:t>
            </w:r>
            <w:r w:rsidRPr="00C62724">
              <w:rPr>
                <w:b/>
                <w:bCs/>
              </w:rPr>
              <w:t>1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40A1A8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12" w:space="0" w:color="000000"/>
            </w:tcBorders>
          </w:tcPr>
          <w:p w14:paraId="27864E4C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66769027" w14:textId="77777777" w:rsidR="00C62724" w:rsidRPr="00C62724" w:rsidRDefault="00C62724" w:rsidP="00666735"/>
        </w:tc>
        <w:tc>
          <w:tcPr>
            <w:tcW w:w="598" w:type="dxa"/>
          </w:tcPr>
          <w:p w14:paraId="6D8505A3" w14:textId="77777777" w:rsidR="00C62724" w:rsidRPr="00C62724" w:rsidRDefault="00C62724" w:rsidP="00666735"/>
        </w:tc>
        <w:tc>
          <w:tcPr>
            <w:tcW w:w="604" w:type="dxa"/>
          </w:tcPr>
          <w:p w14:paraId="23364217" w14:textId="77777777" w:rsidR="00C62724" w:rsidRPr="00C62724" w:rsidRDefault="00C62724" w:rsidP="00666735"/>
        </w:tc>
        <w:tc>
          <w:tcPr>
            <w:tcW w:w="994" w:type="dxa"/>
          </w:tcPr>
          <w:p w14:paraId="73923A34" w14:textId="77777777" w:rsidR="00C62724" w:rsidRPr="00C62724" w:rsidRDefault="00C62724" w:rsidP="00666735"/>
        </w:tc>
      </w:tr>
      <w:tr w:rsidR="00C62724" w:rsidRPr="00C62724" w14:paraId="22693005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CC65C6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6949E1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C43F46A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ИА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6043869" w14:textId="77777777" w:rsidR="00C62724" w:rsidRPr="00C62724" w:rsidRDefault="00C62724" w:rsidP="00666735"/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F503F1" w14:textId="77777777" w:rsidR="00C62724" w:rsidRPr="00C62724" w:rsidRDefault="00C62724" w:rsidP="00666735"/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4A4E854" w14:textId="77777777" w:rsidR="00C62724" w:rsidRPr="00C62724" w:rsidRDefault="00C62724" w:rsidP="00666735"/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571A5B4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2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E8CEE" w14:textId="77777777" w:rsidR="00C62724" w:rsidRPr="00C62724" w:rsidRDefault="00C62724" w:rsidP="00666735">
            <w:pPr>
              <w:rPr>
                <w:b/>
              </w:rPr>
            </w:pPr>
            <w:r w:rsidRPr="00C62724">
              <w:rPr>
                <w:b/>
              </w:rPr>
              <w:t>2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1A17C8D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000000"/>
            </w:tcBorders>
          </w:tcPr>
          <w:p w14:paraId="4B33EAE3" w14:textId="77777777" w:rsidR="00C62724" w:rsidRPr="00C62724" w:rsidRDefault="00C62724" w:rsidP="00666735"/>
        </w:tc>
        <w:tc>
          <w:tcPr>
            <w:tcW w:w="598" w:type="dxa"/>
          </w:tcPr>
          <w:p w14:paraId="21C6F31D" w14:textId="77777777" w:rsidR="00C62724" w:rsidRPr="00C62724" w:rsidRDefault="00C62724" w:rsidP="00666735"/>
        </w:tc>
        <w:tc>
          <w:tcPr>
            <w:tcW w:w="604" w:type="dxa"/>
          </w:tcPr>
          <w:p w14:paraId="6869618B" w14:textId="77777777" w:rsidR="00C62724" w:rsidRPr="00C62724" w:rsidRDefault="00C62724" w:rsidP="00666735"/>
        </w:tc>
        <w:tc>
          <w:tcPr>
            <w:tcW w:w="994" w:type="dxa"/>
          </w:tcPr>
          <w:p w14:paraId="2DD012AD" w14:textId="77777777" w:rsidR="00C62724" w:rsidRPr="00C62724" w:rsidRDefault="00C62724" w:rsidP="00666735"/>
        </w:tc>
      </w:tr>
      <w:tr w:rsidR="00C62724" w:rsidRPr="00C62724" w14:paraId="29149FE8" w14:textId="77777777" w:rsidTr="00666735">
        <w:trPr>
          <w:trHeight w:val="113"/>
        </w:trPr>
        <w:tc>
          <w:tcPr>
            <w:tcW w:w="11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863F9FF" w14:textId="77777777" w:rsidR="00C62724" w:rsidRPr="00C62724" w:rsidRDefault="00C62724" w:rsidP="00666735"/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7A7EBB" w14:textId="77777777" w:rsidR="00C62724" w:rsidRPr="00C62724" w:rsidRDefault="00C62724" w:rsidP="00666735"/>
        </w:tc>
        <w:tc>
          <w:tcPr>
            <w:tcW w:w="5166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6C5CB6A1" w14:textId="77777777" w:rsidR="00C62724" w:rsidRPr="00C62724" w:rsidRDefault="00C62724" w:rsidP="00666735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73181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2F4CF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685F6" w14:textId="77777777" w:rsidR="00C62724" w:rsidRPr="00C62724" w:rsidRDefault="00C62724" w:rsidP="00666735">
            <w:r w:rsidRPr="00C62724">
              <w:t>8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E0343" w14:textId="77777777" w:rsidR="00C62724" w:rsidRPr="00C62724" w:rsidRDefault="00C62724" w:rsidP="00666735">
            <w:r w:rsidRPr="00C62724">
              <w:t>4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FF376" w14:textId="77777777" w:rsidR="00C62724" w:rsidRPr="00C62724" w:rsidRDefault="00C62724" w:rsidP="00666735">
            <w:pPr>
              <w:rPr>
                <w:b/>
                <w:bCs/>
              </w:rPr>
            </w:pPr>
            <w:r w:rsidRPr="00C62724">
              <w:rPr>
                <w:b/>
                <w:bCs/>
              </w:rPr>
              <w:t>60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D2B5" w14:textId="77777777" w:rsidR="00C62724" w:rsidRPr="00C62724" w:rsidRDefault="00C62724" w:rsidP="00666735"/>
        </w:tc>
        <w:tc>
          <w:tcPr>
            <w:tcW w:w="859" w:type="dxa"/>
            <w:tcBorders>
              <w:left w:val="single" w:sz="12" w:space="0" w:color="auto"/>
            </w:tcBorders>
          </w:tcPr>
          <w:p w14:paraId="2EDF1F41" w14:textId="77777777" w:rsidR="00C62724" w:rsidRPr="00C62724" w:rsidRDefault="00C62724" w:rsidP="00666735"/>
        </w:tc>
        <w:tc>
          <w:tcPr>
            <w:tcW w:w="598" w:type="dxa"/>
          </w:tcPr>
          <w:p w14:paraId="40BECE9D" w14:textId="77777777" w:rsidR="00C62724" w:rsidRPr="00C62724" w:rsidRDefault="00C62724" w:rsidP="00666735"/>
        </w:tc>
        <w:tc>
          <w:tcPr>
            <w:tcW w:w="604" w:type="dxa"/>
          </w:tcPr>
          <w:p w14:paraId="73093A3E" w14:textId="77777777" w:rsidR="00C62724" w:rsidRPr="00C62724" w:rsidRDefault="00C62724" w:rsidP="00666735"/>
        </w:tc>
        <w:tc>
          <w:tcPr>
            <w:tcW w:w="994" w:type="dxa"/>
          </w:tcPr>
          <w:p w14:paraId="440C5B3A" w14:textId="77777777" w:rsidR="00C62724" w:rsidRPr="00C62724" w:rsidRDefault="00C62724" w:rsidP="00666735"/>
        </w:tc>
      </w:tr>
    </w:tbl>
    <w:p w14:paraId="174746F9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spacing w:val="-2"/>
          <w:lang w:eastAsia="ru-RU"/>
        </w:rPr>
      </w:pPr>
      <w:r w:rsidRPr="00C62724">
        <w:rPr>
          <w:spacing w:val="-2"/>
          <w:lang w:eastAsia="ru-RU"/>
        </w:rPr>
        <w:t>Используются сокращения наименований дисциплин Программы:</w:t>
      </w:r>
    </w:p>
    <w:p w14:paraId="247A8112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spacing w:val="-2"/>
          <w:lang w:eastAsia="ru-RU"/>
        </w:rPr>
      </w:pPr>
      <w:r w:rsidRPr="00C62724">
        <w:rPr>
          <w:spacing w:val="-2"/>
          <w:lang w:eastAsia="ru-RU"/>
        </w:rPr>
        <w:t>Дисциплина 1 (Д1) – Правовая подготовка;</w:t>
      </w:r>
    </w:p>
    <w:p w14:paraId="0AB65560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spacing w:val="-2"/>
          <w:lang w:eastAsia="ru-RU"/>
        </w:rPr>
      </w:pPr>
      <w:r w:rsidRPr="00C62724">
        <w:rPr>
          <w:spacing w:val="-2"/>
          <w:lang w:eastAsia="ru-RU"/>
        </w:rPr>
        <w:t>Дисциплина 2 (Д2) – Тактико-специальная подготовка;</w:t>
      </w:r>
    </w:p>
    <w:p w14:paraId="0FF60272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spacing w:val="-2"/>
          <w:lang w:eastAsia="ru-RU"/>
        </w:rPr>
      </w:pPr>
      <w:r w:rsidRPr="00C62724">
        <w:rPr>
          <w:spacing w:val="-2"/>
          <w:lang w:eastAsia="ru-RU"/>
        </w:rPr>
        <w:t>Дисциплина 3 (Д3) – Техническая подготовка;</w:t>
      </w:r>
    </w:p>
    <w:p w14:paraId="6BC87639" w14:textId="77777777" w:rsidR="00C62724" w:rsidRPr="00C62724" w:rsidRDefault="00C62724" w:rsidP="00C62724">
      <w:pPr>
        <w:autoSpaceDE w:val="0"/>
        <w:autoSpaceDN w:val="0"/>
        <w:adjustRightInd w:val="0"/>
        <w:ind w:firstLine="709"/>
        <w:rPr>
          <w:spacing w:val="-2"/>
          <w:lang w:eastAsia="ru-RU"/>
        </w:rPr>
      </w:pPr>
      <w:r w:rsidRPr="00C62724">
        <w:rPr>
          <w:spacing w:val="-2"/>
          <w:lang w:eastAsia="ru-RU"/>
        </w:rPr>
        <w:t>Дисциплина 4 (Д4) – Психологическая подготовка;</w:t>
      </w:r>
    </w:p>
    <w:p w14:paraId="046C6C5C" w14:textId="77777777" w:rsidR="00C62724" w:rsidRPr="00C62724" w:rsidRDefault="00C62724" w:rsidP="00C62724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ru-RU"/>
        </w:rPr>
        <w:sectPr w:rsidR="00C62724" w:rsidRPr="00C62724" w:rsidSect="004C0276">
          <w:footnotePr>
            <w:numRestart w:val="eachPage"/>
          </w:footnotePr>
          <w:pgSz w:w="16838" w:h="11906" w:orient="landscape" w:code="9"/>
          <w:pgMar w:top="1418" w:right="1134" w:bottom="709" w:left="1134" w:header="510" w:footer="709" w:gutter="0"/>
          <w:cols w:space="708"/>
          <w:titlePg/>
          <w:docGrid w:linePitch="381"/>
        </w:sectPr>
      </w:pPr>
    </w:p>
    <w:p w14:paraId="4E85BE71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bookmarkStart w:id="4" w:name="_Hlk151027868"/>
      <w:r w:rsidRPr="00C62724">
        <w:rPr>
          <w:b/>
          <w:sz w:val="28"/>
          <w:szCs w:val="28"/>
          <w:lang w:eastAsia="ru-RU"/>
        </w:rPr>
        <w:lastRenderedPageBreak/>
        <w:t>8. Учебные планы Программы</w:t>
      </w:r>
    </w:p>
    <w:p w14:paraId="7BE7D7A7" w14:textId="77777777" w:rsidR="00C62724" w:rsidRPr="00C62724" w:rsidRDefault="00C62724" w:rsidP="00C62724">
      <w:pPr>
        <w:tabs>
          <w:tab w:val="left" w:pos="4395"/>
        </w:tabs>
        <w:ind w:firstLine="709"/>
        <w:jc w:val="center"/>
        <w:rPr>
          <w:sz w:val="28"/>
          <w:szCs w:val="28"/>
        </w:rPr>
      </w:pPr>
    </w:p>
    <w:p w14:paraId="0849235F" w14:textId="77777777" w:rsidR="00C62724" w:rsidRPr="00C62724" w:rsidRDefault="00C62724" w:rsidP="00C62724">
      <w:pPr>
        <w:ind w:firstLine="709"/>
        <w:jc w:val="center"/>
        <w:rPr>
          <w:b/>
          <w:sz w:val="28"/>
          <w:szCs w:val="28"/>
        </w:rPr>
      </w:pPr>
      <w:r w:rsidRPr="00C62724">
        <w:rPr>
          <w:b/>
          <w:sz w:val="28"/>
          <w:szCs w:val="28"/>
        </w:rPr>
        <w:t>8.1. УЧЕБНЫЙ ПЛАН</w:t>
      </w:r>
    </w:p>
    <w:p w14:paraId="78DEB72B" w14:textId="77777777" w:rsidR="00C62724" w:rsidRPr="00C62724" w:rsidRDefault="00C62724" w:rsidP="00C62724">
      <w:pPr>
        <w:ind w:firstLine="709"/>
        <w:jc w:val="center"/>
        <w:rPr>
          <w:sz w:val="28"/>
          <w:szCs w:val="28"/>
        </w:rPr>
      </w:pPr>
    </w:p>
    <w:p w14:paraId="1325EDA7" w14:textId="77777777" w:rsidR="00C62724" w:rsidRPr="00C62724" w:rsidRDefault="00C62724" w:rsidP="00C62724">
      <w:pPr>
        <w:ind w:firstLine="709"/>
        <w:jc w:val="center"/>
        <w:rPr>
          <w:sz w:val="28"/>
          <w:szCs w:val="28"/>
        </w:rPr>
      </w:pPr>
      <w:r w:rsidRPr="00C62724">
        <w:rPr>
          <w:sz w:val="28"/>
          <w:szCs w:val="28"/>
        </w:rPr>
        <w:t>основной образовательной программы профессионального</w:t>
      </w:r>
    </w:p>
    <w:p w14:paraId="311ACB0D" w14:textId="77777777" w:rsidR="00C62724" w:rsidRPr="00C62724" w:rsidRDefault="00C62724" w:rsidP="00C62724">
      <w:pPr>
        <w:ind w:firstLine="709"/>
        <w:jc w:val="center"/>
        <w:rPr>
          <w:sz w:val="28"/>
          <w:szCs w:val="28"/>
        </w:rPr>
      </w:pPr>
      <w:r w:rsidRPr="00C62724">
        <w:rPr>
          <w:sz w:val="28"/>
          <w:szCs w:val="28"/>
        </w:rPr>
        <w:t>_________________________________________________</w:t>
      </w:r>
    </w:p>
    <w:p w14:paraId="6BEC9214" w14:textId="50697051" w:rsidR="00C62724" w:rsidRPr="00C62724" w:rsidRDefault="00C62724" w:rsidP="00C62724">
      <w:pPr>
        <w:ind w:right="-285" w:firstLine="709"/>
        <w:jc w:val="center"/>
        <w:rPr>
          <w:sz w:val="28"/>
          <w:szCs w:val="28"/>
        </w:rPr>
      </w:pPr>
      <w:r w:rsidRPr="00C62724">
        <w:rPr>
          <w:sz w:val="28"/>
          <w:szCs w:val="28"/>
        </w:rPr>
        <w:t>Квалификация:</w:t>
      </w:r>
    </w:p>
    <w:p w14:paraId="6DACF9BB" w14:textId="7806C277" w:rsidR="00C62724" w:rsidRPr="00C62724" w:rsidRDefault="00C62724" w:rsidP="00C62724">
      <w:pPr>
        <w:ind w:firstLine="709"/>
        <w:jc w:val="center"/>
        <w:rPr>
          <w:sz w:val="28"/>
          <w:szCs w:val="28"/>
        </w:rPr>
      </w:pPr>
      <w:r w:rsidRPr="00C62724">
        <w:rPr>
          <w:sz w:val="28"/>
          <w:szCs w:val="28"/>
        </w:rPr>
        <w:t>Форма обучения</w:t>
      </w:r>
    </w:p>
    <w:p w14:paraId="1FF56D80" w14:textId="365F56C7" w:rsidR="00C62724" w:rsidRPr="00C62724" w:rsidRDefault="00C62724" w:rsidP="00C62724">
      <w:pPr>
        <w:tabs>
          <w:tab w:val="left" w:pos="9072"/>
        </w:tabs>
        <w:ind w:right="-285" w:firstLine="709"/>
        <w:jc w:val="center"/>
        <w:rPr>
          <w:sz w:val="28"/>
          <w:szCs w:val="28"/>
        </w:rPr>
      </w:pPr>
      <w:r w:rsidRPr="00C62724">
        <w:rPr>
          <w:sz w:val="28"/>
          <w:szCs w:val="28"/>
        </w:rPr>
        <w:t>Нормативный срок освоения ОППО</w:t>
      </w:r>
    </w:p>
    <w:p w14:paraId="25769700" w14:textId="77777777" w:rsidR="00C62724" w:rsidRPr="00C62724" w:rsidRDefault="00C62724" w:rsidP="00C62724">
      <w:pPr>
        <w:ind w:firstLine="709"/>
        <w:jc w:val="both"/>
        <w:rPr>
          <w:sz w:val="28"/>
          <w:szCs w:val="28"/>
        </w:rPr>
      </w:pPr>
    </w:p>
    <w:tbl>
      <w:tblPr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2"/>
        <w:gridCol w:w="1192"/>
        <w:gridCol w:w="893"/>
        <w:gridCol w:w="1192"/>
        <w:gridCol w:w="1043"/>
      </w:tblGrid>
      <w:tr w:rsidR="00C62724" w:rsidRPr="00C62724" w14:paraId="331AAB90" w14:textId="77777777" w:rsidTr="00666735">
        <w:trPr>
          <w:cantSplit/>
          <w:trHeight w:val="893"/>
        </w:trPr>
        <w:tc>
          <w:tcPr>
            <w:tcW w:w="1008" w:type="dxa"/>
            <w:vMerge w:val="restart"/>
            <w:vAlign w:val="center"/>
          </w:tcPr>
          <w:p w14:paraId="518BAA20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>Индекс</w:t>
            </w:r>
          </w:p>
        </w:tc>
        <w:tc>
          <w:tcPr>
            <w:tcW w:w="4322" w:type="dxa"/>
            <w:vMerge w:val="restart"/>
            <w:tcBorders>
              <w:top w:val="single" w:sz="8" w:space="0" w:color="000000"/>
            </w:tcBorders>
            <w:vAlign w:val="center"/>
          </w:tcPr>
          <w:p w14:paraId="760A6045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>Наименование дисциплин</w:t>
            </w:r>
          </w:p>
        </w:tc>
        <w:tc>
          <w:tcPr>
            <w:tcW w:w="1192" w:type="dxa"/>
            <w:vMerge w:val="restart"/>
            <w:textDirection w:val="btLr"/>
          </w:tcPr>
          <w:p w14:paraId="071C1E52" w14:textId="77777777" w:rsidR="00C62724" w:rsidRPr="00C62724" w:rsidRDefault="00C62724" w:rsidP="00666735">
            <w:pPr>
              <w:ind w:left="113" w:right="113"/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 xml:space="preserve">Формы промежуточной аттестации </w:t>
            </w:r>
          </w:p>
          <w:p w14:paraId="5CC3EEF4" w14:textId="77777777" w:rsidR="00C62724" w:rsidRPr="00C62724" w:rsidRDefault="00C62724" w:rsidP="00666735">
            <w:pPr>
              <w:ind w:left="113" w:right="113"/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>З/Э</w:t>
            </w:r>
          </w:p>
        </w:tc>
        <w:tc>
          <w:tcPr>
            <w:tcW w:w="893" w:type="dxa"/>
            <w:vMerge w:val="restart"/>
            <w:textDirection w:val="btLr"/>
            <w:vAlign w:val="center"/>
          </w:tcPr>
          <w:p w14:paraId="63B2E533" w14:textId="77777777" w:rsidR="00C62724" w:rsidRPr="00C62724" w:rsidRDefault="00C62724" w:rsidP="00666735">
            <w:pPr>
              <w:ind w:left="113" w:right="113"/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>Всего занятий</w:t>
            </w:r>
          </w:p>
        </w:tc>
        <w:tc>
          <w:tcPr>
            <w:tcW w:w="2235" w:type="dxa"/>
            <w:gridSpan w:val="2"/>
            <w:vAlign w:val="center"/>
          </w:tcPr>
          <w:p w14:paraId="610FB835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>Обязательная учебная нагрузка обучающихся, час</w:t>
            </w:r>
          </w:p>
        </w:tc>
      </w:tr>
      <w:tr w:rsidR="00C62724" w:rsidRPr="00C62724" w14:paraId="4CAB9AE3" w14:textId="77777777" w:rsidTr="00666735">
        <w:trPr>
          <w:trHeight w:val="1212"/>
        </w:trPr>
        <w:tc>
          <w:tcPr>
            <w:tcW w:w="1008" w:type="dxa"/>
            <w:vMerge/>
            <w:tcBorders>
              <w:bottom w:val="single" w:sz="4" w:space="0" w:color="000000"/>
            </w:tcBorders>
          </w:tcPr>
          <w:p w14:paraId="213472C7" w14:textId="77777777" w:rsidR="00C62724" w:rsidRPr="00C62724" w:rsidRDefault="00C62724" w:rsidP="006667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Merge/>
            <w:tcBorders>
              <w:bottom w:val="single" w:sz="4" w:space="0" w:color="000000"/>
            </w:tcBorders>
          </w:tcPr>
          <w:p w14:paraId="7424105C" w14:textId="77777777" w:rsidR="00C62724" w:rsidRPr="00C62724" w:rsidRDefault="00C62724" w:rsidP="006667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  <w:vMerge/>
            <w:tcBorders>
              <w:bottom w:val="single" w:sz="4" w:space="0" w:color="000000"/>
            </w:tcBorders>
          </w:tcPr>
          <w:p w14:paraId="269491FC" w14:textId="77777777" w:rsidR="00C62724" w:rsidRPr="00C62724" w:rsidRDefault="00C62724" w:rsidP="006667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bottom w:val="single" w:sz="4" w:space="0" w:color="000000"/>
            </w:tcBorders>
          </w:tcPr>
          <w:p w14:paraId="2CB12E11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14:paraId="2440FA86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  <w:proofErr w:type="spellStart"/>
            <w:r w:rsidRPr="00C62724">
              <w:rPr>
                <w:b/>
                <w:sz w:val="28"/>
                <w:szCs w:val="28"/>
              </w:rPr>
              <w:t>Теоретич</w:t>
            </w:r>
            <w:proofErr w:type="spellEnd"/>
            <w:r w:rsidRPr="00C62724">
              <w:rPr>
                <w:b/>
                <w:sz w:val="28"/>
                <w:szCs w:val="28"/>
              </w:rPr>
              <w:t>. занятий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vAlign w:val="center"/>
          </w:tcPr>
          <w:p w14:paraId="6BD7B0EE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  <w:proofErr w:type="spellStart"/>
            <w:r w:rsidRPr="00C62724">
              <w:rPr>
                <w:b/>
                <w:sz w:val="28"/>
                <w:szCs w:val="28"/>
              </w:rPr>
              <w:t>Практ</w:t>
            </w:r>
            <w:proofErr w:type="spellEnd"/>
            <w:r w:rsidRPr="00C62724">
              <w:rPr>
                <w:b/>
                <w:sz w:val="28"/>
                <w:szCs w:val="28"/>
              </w:rPr>
              <w:t>. занятий</w:t>
            </w:r>
          </w:p>
        </w:tc>
      </w:tr>
      <w:tr w:rsidR="00C62724" w:rsidRPr="00C62724" w14:paraId="0C5B690B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6E61DD30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3B6F7BC4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3EEBD576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7868DFBD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A5C47A0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134A99A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36A99D0F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29D97449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164ECB38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7D6EDBF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B6BA063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2AF4D44D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D815BC0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05C71316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23FB06CB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70405204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E974D19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D75BCC8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8D81281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44AD480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44AE7507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4133EBA3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7FE3B257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5D3DA38C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20B81A16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51CD8ADE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5554E6C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32D443F4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73CC67AE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03B26BC3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EDCBA87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24ECD112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2C1D551D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C570E80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4451AB4C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143FC06F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6CC61F2A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07A67AFC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18C8B83E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750D9D2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3C12914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76708EEB" w14:textId="77777777" w:rsidTr="00666735">
        <w:trPr>
          <w:trHeight w:val="223"/>
        </w:trPr>
        <w:tc>
          <w:tcPr>
            <w:tcW w:w="1008" w:type="dxa"/>
            <w:vAlign w:val="center"/>
          </w:tcPr>
          <w:p w14:paraId="0C2563F2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1177EC85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40B9673C" w14:textId="77777777" w:rsidR="00C62724" w:rsidRPr="00C62724" w:rsidRDefault="00C62724" w:rsidP="00666735">
            <w:pPr>
              <w:pStyle w:val="af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23BA3620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39BB2E7C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CF3221D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549248AA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5727CC26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2CCFB488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374DA05F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80E239F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11794CB4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58042DF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21839887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0AFA9214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49C2C775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506AA433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262A2A6C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3AAA284F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CD92595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</w:tr>
      <w:tr w:rsidR="00C62724" w:rsidRPr="00C62724" w14:paraId="3486A85D" w14:textId="77777777" w:rsidTr="00666735">
        <w:trPr>
          <w:trHeight w:val="238"/>
        </w:trPr>
        <w:tc>
          <w:tcPr>
            <w:tcW w:w="1008" w:type="dxa"/>
            <w:vAlign w:val="center"/>
          </w:tcPr>
          <w:p w14:paraId="507F2CE3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14:paraId="39E9E2FF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5CB62501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52B6856F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3F29C6A5" w14:textId="77777777" w:rsidR="00C62724" w:rsidRPr="00C62724" w:rsidRDefault="00C62724" w:rsidP="00666735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0B6812E" w14:textId="77777777" w:rsidR="00C62724" w:rsidRPr="00C62724" w:rsidRDefault="00C62724" w:rsidP="00666735">
            <w:pPr>
              <w:rPr>
                <w:bCs/>
                <w:sz w:val="28"/>
                <w:szCs w:val="28"/>
              </w:rPr>
            </w:pPr>
          </w:p>
        </w:tc>
      </w:tr>
      <w:tr w:rsidR="00C62724" w:rsidRPr="00C62724" w14:paraId="7CBE8D51" w14:textId="77777777" w:rsidTr="00666735">
        <w:trPr>
          <w:trHeight w:val="238"/>
        </w:trPr>
        <w:tc>
          <w:tcPr>
            <w:tcW w:w="5330" w:type="dxa"/>
            <w:gridSpan w:val="2"/>
          </w:tcPr>
          <w:p w14:paraId="2CF5CBC8" w14:textId="77777777" w:rsidR="00C62724" w:rsidRPr="00C62724" w:rsidRDefault="00C62724" w:rsidP="0066673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6C9782E2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14:paraId="0B850008" w14:textId="77777777" w:rsidR="00C62724" w:rsidRPr="00C62724" w:rsidRDefault="00C62724" w:rsidP="00666735">
            <w:pPr>
              <w:pStyle w:val="af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085EE3FD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3B5D136A" w14:textId="77777777" w:rsidR="00C62724" w:rsidRPr="00C62724" w:rsidRDefault="00C62724" w:rsidP="00666735">
            <w:pPr>
              <w:rPr>
                <w:b/>
                <w:sz w:val="28"/>
                <w:szCs w:val="28"/>
              </w:rPr>
            </w:pPr>
          </w:p>
        </w:tc>
      </w:tr>
    </w:tbl>
    <w:p w14:paraId="35404507" w14:textId="77777777" w:rsidR="00C62724" w:rsidRPr="00C62724" w:rsidRDefault="00C62724" w:rsidP="00C62724">
      <w:pPr>
        <w:rPr>
          <w:sz w:val="28"/>
          <w:szCs w:val="28"/>
        </w:rPr>
      </w:pPr>
    </w:p>
    <w:bookmarkEnd w:id="4"/>
    <w:p w14:paraId="7DA4E6E5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9. Тематические планы и рабочие программы дисциплин Программы</w:t>
      </w:r>
    </w:p>
    <w:p w14:paraId="3A3AD8BA" w14:textId="24C6D6BC" w:rsidR="00C62724" w:rsidRPr="00C62724" w:rsidRDefault="00C62724" w:rsidP="00C6272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9.1. Тематический план дисциплины</w:t>
      </w:r>
    </w:p>
    <w:p w14:paraId="7E992305" w14:textId="77777777" w:rsidR="00C62724" w:rsidRPr="00C62724" w:rsidRDefault="00C62724" w:rsidP="00C62724">
      <w:pPr>
        <w:autoSpaceDE w:val="0"/>
        <w:autoSpaceDN w:val="0"/>
        <w:adjustRightInd w:val="0"/>
        <w:ind w:firstLine="709"/>
        <w:outlineLvl w:val="2"/>
        <w:rPr>
          <w:sz w:val="28"/>
          <w:szCs w:val="28"/>
          <w:lang w:eastAsia="ru-RU"/>
        </w:rPr>
      </w:pPr>
    </w:p>
    <w:tbl>
      <w:tblPr>
        <w:tblStyle w:val="af0"/>
        <w:tblW w:w="4937" w:type="pct"/>
        <w:tblLayout w:type="fixed"/>
        <w:tblLook w:val="00A0" w:firstRow="1" w:lastRow="0" w:firstColumn="1" w:lastColumn="0" w:noHBand="0" w:noVBand="0"/>
      </w:tblPr>
      <w:tblGrid>
        <w:gridCol w:w="835"/>
        <w:gridCol w:w="4048"/>
        <w:gridCol w:w="1420"/>
        <w:gridCol w:w="1453"/>
        <w:gridCol w:w="1751"/>
      </w:tblGrid>
      <w:tr w:rsidR="00C62724" w:rsidRPr="00C62724" w14:paraId="3BD2315B" w14:textId="77777777" w:rsidTr="00C62724">
        <w:trPr>
          <w:trHeight w:val="20"/>
        </w:trPr>
        <w:tc>
          <w:tcPr>
            <w:tcW w:w="439" w:type="pct"/>
            <w:vMerge w:val="restart"/>
            <w:vAlign w:val="center"/>
          </w:tcPr>
          <w:p w14:paraId="53E173A5" w14:textId="7EF92EC8" w:rsidR="00C62724" w:rsidRPr="00C62724" w:rsidRDefault="00C62724" w:rsidP="00C627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9" w:type="pct"/>
            <w:vMerge w:val="restart"/>
            <w:vAlign w:val="center"/>
          </w:tcPr>
          <w:p w14:paraId="0B1E7276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724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432" w:type="pct"/>
            <w:gridSpan w:val="3"/>
            <w:vAlign w:val="center"/>
          </w:tcPr>
          <w:p w14:paraId="2A19D376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62724">
              <w:rPr>
                <w:sz w:val="24"/>
                <w:szCs w:val="24"/>
              </w:rPr>
              <w:t>количество часов</w:t>
            </w:r>
          </w:p>
        </w:tc>
      </w:tr>
      <w:tr w:rsidR="00C62724" w:rsidRPr="00C62724" w14:paraId="34CACB84" w14:textId="77777777" w:rsidTr="00C62724">
        <w:trPr>
          <w:trHeight w:val="292"/>
        </w:trPr>
        <w:tc>
          <w:tcPr>
            <w:tcW w:w="439" w:type="pct"/>
            <w:vMerge/>
            <w:vAlign w:val="center"/>
          </w:tcPr>
          <w:p w14:paraId="09BC4196" w14:textId="77777777" w:rsidR="00C62724" w:rsidRPr="00C62724" w:rsidRDefault="00C62724" w:rsidP="00C6272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pct"/>
            <w:vMerge/>
            <w:vAlign w:val="center"/>
          </w:tcPr>
          <w:p w14:paraId="162CBC96" w14:textId="77777777" w:rsidR="00C62724" w:rsidRPr="00C62724" w:rsidRDefault="00C62724" w:rsidP="00C6272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4D4B7698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724">
              <w:rPr>
                <w:sz w:val="24"/>
                <w:szCs w:val="24"/>
              </w:rPr>
              <w:t>всего</w:t>
            </w:r>
          </w:p>
        </w:tc>
        <w:tc>
          <w:tcPr>
            <w:tcW w:w="1685" w:type="pct"/>
            <w:gridSpan w:val="2"/>
            <w:vAlign w:val="center"/>
          </w:tcPr>
          <w:p w14:paraId="63119695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62724">
              <w:rPr>
                <w:sz w:val="24"/>
                <w:szCs w:val="24"/>
              </w:rPr>
              <w:t>в том числе</w:t>
            </w:r>
          </w:p>
        </w:tc>
      </w:tr>
      <w:tr w:rsidR="00C62724" w:rsidRPr="00C62724" w14:paraId="604F547D" w14:textId="77777777" w:rsidTr="00C62724">
        <w:trPr>
          <w:trHeight w:val="299"/>
        </w:trPr>
        <w:tc>
          <w:tcPr>
            <w:tcW w:w="439" w:type="pct"/>
            <w:vMerge/>
            <w:vAlign w:val="center"/>
          </w:tcPr>
          <w:p w14:paraId="62EE4451" w14:textId="77777777" w:rsidR="00C62724" w:rsidRPr="00C62724" w:rsidRDefault="00C62724" w:rsidP="00C6272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pct"/>
            <w:vMerge/>
            <w:vAlign w:val="center"/>
          </w:tcPr>
          <w:p w14:paraId="69BFCE8F" w14:textId="77777777" w:rsidR="00C62724" w:rsidRPr="00C62724" w:rsidRDefault="00C62724" w:rsidP="00C6272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14:paraId="7E643CCE" w14:textId="77777777" w:rsidR="00C62724" w:rsidRPr="00C62724" w:rsidRDefault="00C62724" w:rsidP="00C6272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67DAA83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62724">
              <w:rPr>
                <w:sz w:val="24"/>
                <w:szCs w:val="24"/>
              </w:rPr>
              <w:t>теорет</w:t>
            </w:r>
            <w:proofErr w:type="spellEnd"/>
            <w:r w:rsidRPr="00C62724">
              <w:rPr>
                <w:sz w:val="24"/>
                <w:szCs w:val="24"/>
              </w:rPr>
              <w:t>.</w:t>
            </w:r>
          </w:p>
        </w:tc>
        <w:tc>
          <w:tcPr>
            <w:tcW w:w="921" w:type="pct"/>
            <w:vAlign w:val="center"/>
          </w:tcPr>
          <w:p w14:paraId="7E035135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62724">
              <w:rPr>
                <w:sz w:val="24"/>
                <w:szCs w:val="24"/>
              </w:rPr>
              <w:t>практич</w:t>
            </w:r>
            <w:proofErr w:type="spellEnd"/>
            <w:r w:rsidRPr="00C62724">
              <w:rPr>
                <w:sz w:val="24"/>
                <w:szCs w:val="24"/>
              </w:rPr>
              <w:t>.</w:t>
            </w:r>
          </w:p>
        </w:tc>
      </w:tr>
      <w:tr w:rsidR="00C62724" w:rsidRPr="00C62724" w14:paraId="7E2002F0" w14:textId="77777777" w:rsidTr="00C62724">
        <w:trPr>
          <w:trHeight w:val="572"/>
        </w:trPr>
        <w:tc>
          <w:tcPr>
            <w:tcW w:w="439" w:type="pct"/>
            <w:vAlign w:val="center"/>
          </w:tcPr>
          <w:p w14:paraId="5E693186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vAlign w:val="center"/>
          </w:tcPr>
          <w:p w14:paraId="049DD406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14:paraId="35DBA4B3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464A3B8C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28DB3F81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62724" w:rsidRPr="00C62724" w14:paraId="7D83FBC3" w14:textId="77777777" w:rsidTr="00C62724">
        <w:trPr>
          <w:trHeight w:val="549"/>
        </w:trPr>
        <w:tc>
          <w:tcPr>
            <w:tcW w:w="439" w:type="pct"/>
            <w:vAlign w:val="center"/>
          </w:tcPr>
          <w:p w14:paraId="2D1DB18B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724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vAlign w:val="center"/>
          </w:tcPr>
          <w:p w14:paraId="6730DAD0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14:paraId="58475C0A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44A2DCD9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36FF5C48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62724" w:rsidRPr="00C62724" w14:paraId="4EDB3715" w14:textId="77777777" w:rsidTr="00C62724">
        <w:trPr>
          <w:trHeight w:val="280"/>
        </w:trPr>
        <w:tc>
          <w:tcPr>
            <w:tcW w:w="2568" w:type="pct"/>
            <w:gridSpan w:val="2"/>
            <w:vAlign w:val="center"/>
          </w:tcPr>
          <w:p w14:paraId="4B5E5E3A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6272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47" w:type="pct"/>
            <w:vAlign w:val="center"/>
          </w:tcPr>
          <w:p w14:paraId="7E51B09B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1EF12CD6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2551D168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2724" w:rsidRPr="00C62724" w14:paraId="19668814" w14:textId="77777777" w:rsidTr="00C62724">
        <w:trPr>
          <w:trHeight w:val="268"/>
        </w:trPr>
        <w:tc>
          <w:tcPr>
            <w:tcW w:w="2568" w:type="pct"/>
            <w:gridSpan w:val="2"/>
            <w:vAlign w:val="center"/>
          </w:tcPr>
          <w:p w14:paraId="4ADCF23A" w14:textId="77777777" w:rsidR="00C62724" w:rsidRPr="00C62724" w:rsidRDefault="00C62724" w:rsidP="00C62724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C627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47" w:type="pct"/>
            <w:vAlign w:val="center"/>
          </w:tcPr>
          <w:p w14:paraId="19456D7E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17864D1F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164969A4" w14:textId="77777777" w:rsidR="00C62724" w:rsidRPr="00C62724" w:rsidRDefault="00C62724" w:rsidP="00C627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7F3665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" w:name="Par201"/>
      <w:bookmarkEnd w:id="5"/>
    </w:p>
    <w:p w14:paraId="7A35AF60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lang w:eastAsia="ru-RU"/>
        </w:rPr>
      </w:pPr>
      <w:r w:rsidRPr="00C62724">
        <w:rPr>
          <w:b/>
          <w:sz w:val="28"/>
          <w:szCs w:val="28"/>
          <w:lang w:eastAsia="ru-RU"/>
        </w:rPr>
        <w:t>9.2. Рабочая программа дисциплины Д1. Правовая подготовка</w:t>
      </w:r>
    </w:p>
    <w:p w14:paraId="7895FDCB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lang w:eastAsia="ru-RU"/>
        </w:rPr>
      </w:pPr>
    </w:p>
    <w:p w14:paraId="2D3641C5" w14:textId="77777777" w:rsidR="00C62724" w:rsidRPr="00C62724" w:rsidRDefault="00C62724" w:rsidP="00C62724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bookmarkStart w:id="6" w:name="Par317"/>
      <w:bookmarkEnd w:id="6"/>
      <w:r w:rsidRPr="00C62724">
        <w:rPr>
          <w:b/>
          <w:sz w:val="28"/>
          <w:szCs w:val="28"/>
          <w:lang w:eastAsia="ru-RU"/>
        </w:rPr>
        <w:t>Тема 1</w:t>
      </w:r>
      <w:r w:rsidRPr="00C62724">
        <w:rPr>
          <w:sz w:val="28"/>
          <w:szCs w:val="28"/>
          <w:lang w:eastAsia="ru-RU"/>
        </w:rPr>
        <w:t>. </w:t>
      </w:r>
    </w:p>
    <w:p w14:paraId="1585E122" w14:textId="77777777" w:rsidR="00C62724" w:rsidRPr="00C62724" w:rsidRDefault="00C62724" w:rsidP="00C62724">
      <w:pPr>
        <w:autoSpaceDE w:val="0"/>
        <w:autoSpaceDN w:val="0"/>
        <w:adjustRightInd w:val="0"/>
        <w:jc w:val="both"/>
        <w:outlineLvl w:val="4"/>
        <w:rPr>
          <w:sz w:val="28"/>
          <w:szCs w:val="28"/>
          <w:lang w:eastAsia="ru-RU"/>
        </w:rPr>
      </w:pPr>
      <w:bookmarkStart w:id="7" w:name="Par330"/>
      <w:bookmarkEnd w:id="7"/>
      <w:r w:rsidRPr="00C62724">
        <w:rPr>
          <w:b/>
          <w:sz w:val="28"/>
          <w:szCs w:val="28"/>
          <w:lang w:eastAsia="ru-RU"/>
        </w:rPr>
        <w:t>Тема 2.</w:t>
      </w:r>
      <w:r w:rsidRPr="00C62724">
        <w:rPr>
          <w:sz w:val="28"/>
          <w:szCs w:val="28"/>
          <w:lang w:eastAsia="ru-RU"/>
        </w:rPr>
        <w:t> </w:t>
      </w:r>
    </w:p>
    <w:p w14:paraId="4C1AA287" w14:textId="77777777" w:rsidR="00C62724" w:rsidRPr="00C62724" w:rsidRDefault="00C62724" w:rsidP="00C62724">
      <w:pPr>
        <w:autoSpaceDE w:val="0"/>
        <w:autoSpaceDN w:val="0"/>
        <w:adjustRightInd w:val="0"/>
        <w:outlineLvl w:val="4"/>
        <w:rPr>
          <w:sz w:val="28"/>
          <w:szCs w:val="28"/>
          <w:lang w:eastAsia="ru-RU"/>
        </w:rPr>
      </w:pPr>
      <w:bookmarkStart w:id="8" w:name="Par341"/>
      <w:bookmarkEnd w:id="8"/>
      <w:r w:rsidRPr="00C62724">
        <w:rPr>
          <w:b/>
          <w:sz w:val="28"/>
          <w:szCs w:val="28"/>
          <w:lang w:eastAsia="ru-RU"/>
        </w:rPr>
        <w:t>Тема 3. </w:t>
      </w:r>
    </w:p>
    <w:p w14:paraId="34D9F254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8325FD4" w14:textId="77777777" w:rsidR="00C62724" w:rsidRPr="00C62724" w:rsidRDefault="00C62724" w:rsidP="00C62724">
      <w:pPr>
        <w:ind w:firstLine="709"/>
        <w:jc w:val="center"/>
        <w:rPr>
          <w:b/>
          <w:sz w:val="28"/>
          <w:szCs w:val="28"/>
          <w:lang w:eastAsia="ru-RU"/>
        </w:rPr>
      </w:pPr>
      <w:bookmarkStart w:id="9" w:name="Par372"/>
      <w:bookmarkEnd w:id="9"/>
      <w:r w:rsidRPr="00C62724">
        <w:rPr>
          <w:b/>
          <w:sz w:val="28"/>
          <w:szCs w:val="28"/>
          <w:lang w:eastAsia="ru-RU"/>
        </w:rPr>
        <w:t>IV. Итоговая аттестации по Программе</w:t>
      </w:r>
    </w:p>
    <w:p w14:paraId="2F92FD4A" w14:textId="77777777" w:rsidR="00C62724" w:rsidRPr="00C62724" w:rsidRDefault="00C62724" w:rsidP="00C62724">
      <w:pPr>
        <w:ind w:firstLine="709"/>
        <w:jc w:val="both"/>
        <w:rPr>
          <w:rFonts w:ascii="Verdana" w:hAnsi="Verdana"/>
          <w:sz w:val="28"/>
          <w:szCs w:val="28"/>
          <w:lang w:eastAsia="ru-RU"/>
        </w:rPr>
      </w:pPr>
    </w:p>
    <w:p w14:paraId="350BDF58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val="en-US"/>
        </w:rPr>
        <w:t> </w:t>
      </w:r>
      <w:r w:rsidRPr="00C62724">
        <w:rPr>
          <w:sz w:val="28"/>
          <w:szCs w:val="28"/>
          <w:lang w:eastAsia="ru-RU"/>
        </w:rPr>
        <w:t>Профессиональное обучение завершается итоговой аттестацией в форме квалификационного экзамена, к которой допускаются обучающиеся, освоившие Программу в полном объеме.</w:t>
      </w:r>
    </w:p>
    <w:p w14:paraId="2383F62E" w14:textId="77777777" w:rsidR="00C62724" w:rsidRPr="00C62724" w:rsidRDefault="00C62724" w:rsidP="00C62724">
      <w:pPr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 Квалификационный экзамен проводится АНО «Школа охраны 42», для определения соответствия полученных знаний, умений и навыков образовательной программе и установления на этой основе лицам, прошедшим профессиональное обучение, квалификационных разрядов по соответствующей профессии рабочего.</w:t>
      </w:r>
    </w:p>
    <w:p w14:paraId="188819EE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 xml:space="preserve"> 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стандартах, по соответствующей профессии рабочего. </w:t>
      </w:r>
    </w:p>
    <w:p w14:paraId="3857836C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 Содержание практической квалификационной работы определяется АНО «Школа охраны 42», включает выполнение заданий по одной или нескольким дисциплинам, в том числе проверку практических навыков.</w:t>
      </w:r>
    </w:p>
    <w:p w14:paraId="10599669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 Проверка теоретических знаний проводится с использованием экзаменационных билетов, разработанных АНО «Школа охраны 42», на основе Программы и утвержденных директором. Проверка теоретических знаний может проводиться в форме тестирования.</w:t>
      </w:r>
    </w:p>
    <w:p w14:paraId="57EBFB42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  <w:lang w:eastAsia="ru-RU"/>
        </w:rPr>
        <w:t>  Результаты итоговой аттестации оформляются локальным актом АНО «Школа охраны 42».</w:t>
      </w:r>
    </w:p>
    <w:p w14:paraId="1312E6E6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  <w:lang w:eastAsia="ru-RU"/>
        </w:rPr>
        <w:t xml:space="preserve"> Лицам, успешно прошедшим итоговую аттестацию, выдается в соответствии с </w:t>
      </w:r>
      <w:r w:rsidRPr="00C62724">
        <w:rPr>
          <w:sz w:val="28"/>
          <w:szCs w:val="28"/>
        </w:rPr>
        <w:t xml:space="preserve">частью 3 статьи 60 Федерального закона от 29 декабря 2012 г. </w:t>
      </w:r>
    </w:p>
    <w:p w14:paraId="5730C9D0" w14:textId="77777777" w:rsidR="00C62724" w:rsidRPr="00C62724" w:rsidRDefault="00C62724" w:rsidP="00C6272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62724">
        <w:rPr>
          <w:sz w:val="28"/>
          <w:szCs w:val="28"/>
        </w:rPr>
        <w:t xml:space="preserve">№ 273-ФЗ «Об образовании в Российской Федерации» </w:t>
      </w:r>
      <w:r w:rsidRPr="00C62724">
        <w:rPr>
          <w:sz w:val="28"/>
          <w:szCs w:val="28"/>
          <w:lang w:eastAsia="ru-RU"/>
        </w:rPr>
        <w:t>документ о квалификации, образец которого самостоятельно устанавливается АНО «Школа охраны 42». В указанный документ (свидетельство о профессии рабочего, должности служащего) вносятся сведения о разряде, установленном по результатам профессионального обучения.</w:t>
      </w:r>
    </w:p>
    <w:p w14:paraId="05BB1C9D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64563A9" w14:textId="77777777" w:rsidR="00C62724" w:rsidRPr="00C62724" w:rsidRDefault="00C62724" w:rsidP="00C62724">
      <w:pPr>
        <w:ind w:firstLine="709"/>
        <w:jc w:val="center"/>
        <w:rPr>
          <w:b/>
          <w:sz w:val="28"/>
          <w:szCs w:val="28"/>
          <w:lang w:eastAsia="ru-RU"/>
        </w:rPr>
      </w:pPr>
      <w:bookmarkStart w:id="10" w:name="Par1252"/>
      <w:bookmarkEnd w:id="10"/>
      <w:r w:rsidRPr="00C62724">
        <w:rPr>
          <w:b/>
          <w:sz w:val="28"/>
          <w:szCs w:val="28"/>
          <w:lang w:eastAsia="ru-RU"/>
        </w:rPr>
        <w:t>V.</w:t>
      </w:r>
      <w:r w:rsidRPr="00C62724">
        <w:rPr>
          <w:sz w:val="28"/>
          <w:szCs w:val="28"/>
          <w:lang w:val="en-US"/>
        </w:rPr>
        <w:t> </w:t>
      </w:r>
      <w:r w:rsidRPr="00C62724">
        <w:rPr>
          <w:b/>
          <w:sz w:val="28"/>
          <w:szCs w:val="28"/>
          <w:lang w:eastAsia="ru-RU"/>
        </w:rPr>
        <w:t>Планируемые результаты освоения Программы</w:t>
      </w:r>
    </w:p>
    <w:p w14:paraId="5F0D462D" w14:textId="67D43269" w:rsidR="00C62724" w:rsidRPr="00C62724" w:rsidRDefault="00C62724" w:rsidP="00C62724">
      <w:pPr>
        <w:ind w:firstLine="709"/>
        <w:jc w:val="both"/>
        <w:rPr>
          <w:b/>
          <w:sz w:val="28"/>
          <w:szCs w:val="28"/>
          <w:lang w:eastAsia="ru-RU"/>
        </w:rPr>
      </w:pPr>
      <w:r w:rsidRPr="00C62724">
        <w:rPr>
          <w:sz w:val="28"/>
          <w:szCs w:val="28"/>
        </w:rPr>
        <w:t>11.</w:t>
      </w:r>
      <w:r w:rsidRPr="00C62724">
        <w:rPr>
          <w:sz w:val="28"/>
          <w:szCs w:val="28"/>
          <w:lang w:eastAsia="ru-RU"/>
        </w:rPr>
        <w:t> </w:t>
      </w:r>
      <w:r w:rsidRPr="00C62724">
        <w:rPr>
          <w:sz w:val="28"/>
          <w:szCs w:val="28"/>
        </w:rPr>
        <w:t>К уровню подготовки лиц, успешно освоивших Программу, устанавливаются требования, включающие приобретение соответствующих профессиональных компетенций</w:t>
      </w:r>
    </w:p>
    <w:p w14:paraId="0243AC75" w14:textId="77777777" w:rsidR="00C62724" w:rsidRPr="00C62724" w:rsidRDefault="00C62724" w:rsidP="00C62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93BBC9F" w14:textId="77777777" w:rsidR="00C62724" w:rsidRPr="00C62724" w:rsidRDefault="00C62724" w:rsidP="00C62724">
      <w:pPr>
        <w:jc w:val="center"/>
        <w:rPr>
          <w:b/>
          <w:color w:val="000000" w:themeColor="text1"/>
          <w:sz w:val="28"/>
          <w:szCs w:val="28"/>
          <w:lang w:eastAsia="ru-RU"/>
        </w:rPr>
      </w:pPr>
      <w:bookmarkStart w:id="11" w:name="Par1276"/>
      <w:bookmarkEnd w:id="11"/>
      <w:r w:rsidRPr="00C62724">
        <w:rPr>
          <w:b/>
          <w:color w:val="000000" w:themeColor="text1"/>
          <w:sz w:val="28"/>
          <w:szCs w:val="28"/>
          <w:lang w:val="en-US" w:eastAsia="ru-RU"/>
        </w:rPr>
        <w:t>VI</w:t>
      </w:r>
      <w:r w:rsidRPr="00C62724">
        <w:rPr>
          <w:b/>
          <w:color w:val="000000" w:themeColor="text1"/>
          <w:sz w:val="28"/>
          <w:szCs w:val="28"/>
          <w:lang w:eastAsia="ru-RU"/>
        </w:rPr>
        <w:t>. Оценочные материалы</w:t>
      </w:r>
    </w:p>
    <w:p w14:paraId="03C021D8" w14:textId="77777777" w:rsidR="00C62724" w:rsidRPr="00C62724" w:rsidRDefault="00C62724" w:rsidP="00C62724">
      <w:pPr>
        <w:jc w:val="center"/>
        <w:rPr>
          <w:b/>
          <w:sz w:val="28"/>
          <w:szCs w:val="28"/>
        </w:rPr>
      </w:pPr>
      <w:r w:rsidRPr="00C62724">
        <w:rPr>
          <w:b/>
          <w:sz w:val="28"/>
          <w:szCs w:val="28"/>
        </w:rPr>
        <w:t>Теоретическая часть итоговой аттестации</w:t>
      </w:r>
    </w:p>
    <w:p w14:paraId="7CDF0C3E" w14:textId="77777777" w:rsidR="00C62724" w:rsidRPr="00C62724" w:rsidRDefault="00C62724" w:rsidP="00C62724">
      <w:pPr>
        <w:rPr>
          <w:b/>
          <w:sz w:val="28"/>
          <w:szCs w:val="28"/>
        </w:rPr>
      </w:pPr>
    </w:p>
    <w:p w14:paraId="13E5B03F" w14:textId="77777777" w:rsidR="00C62724" w:rsidRPr="00C62724" w:rsidRDefault="00C62724" w:rsidP="00C62724">
      <w:pPr>
        <w:ind w:firstLine="709"/>
        <w:jc w:val="both"/>
        <w:rPr>
          <w:sz w:val="28"/>
          <w:szCs w:val="28"/>
        </w:rPr>
      </w:pPr>
      <w:bookmarkStart w:id="12" w:name="_Hlk149223150"/>
      <w:r w:rsidRPr="00C62724">
        <w:rPr>
          <w:sz w:val="28"/>
          <w:szCs w:val="28"/>
        </w:rPr>
        <w:lastRenderedPageBreak/>
        <w:t xml:space="preserve"> Проверка теоретических знаний осуществляется по экзаменационным билетам на основании вопросов, утвержденных директором </w:t>
      </w:r>
      <w:r w:rsidRPr="00C62724">
        <w:rPr>
          <w:sz w:val="28"/>
          <w:szCs w:val="28"/>
          <w:lang w:eastAsia="ru-RU"/>
        </w:rPr>
        <w:t>АНО «Школа охраны 42»</w:t>
      </w:r>
      <w:r w:rsidRPr="00C62724">
        <w:rPr>
          <w:sz w:val="28"/>
          <w:szCs w:val="28"/>
        </w:rPr>
        <w:t xml:space="preserve">, </w:t>
      </w:r>
    </w:p>
    <w:p w14:paraId="6DA70EF7" w14:textId="3E15C31C" w:rsidR="00C62724" w:rsidRPr="00C62724" w:rsidRDefault="00C62724" w:rsidP="00C62724">
      <w:pPr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Экзаменационные билеты строятся в виде тестов, включающих 10 (десять) вопросов в каждом билете. На каждый вопрос предложено три варианта ответа, один из которых является правильным. </w:t>
      </w:r>
    </w:p>
    <w:p w14:paraId="3CF60EC5" w14:textId="77777777" w:rsidR="00C62724" w:rsidRPr="00C62724" w:rsidRDefault="00C62724" w:rsidP="00C62724">
      <w:pPr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>Результаты проверки теоретических знаний:</w:t>
      </w:r>
    </w:p>
    <w:p w14:paraId="46A16AEA" w14:textId="77777777" w:rsidR="00C62724" w:rsidRPr="00C62724" w:rsidRDefault="00C62724" w:rsidP="00C62724">
      <w:pPr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 xml:space="preserve"> • Задание считается выполненным, при наличии не менее 9 (девяти) правильных ответов. При этом в протокол итоговой аттестации выставляется положительная оценка (зачтено). </w:t>
      </w:r>
    </w:p>
    <w:p w14:paraId="398F7A8F" w14:textId="77777777" w:rsidR="00C62724" w:rsidRPr="00C62724" w:rsidRDefault="00C62724" w:rsidP="00C62724">
      <w:pPr>
        <w:ind w:firstLine="709"/>
        <w:jc w:val="both"/>
        <w:rPr>
          <w:b/>
          <w:sz w:val="28"/>
          <w:szCs w:val="28"/>
        </w:rPr>
      </w:pPr>
      <w:r w:rsidRPr="00C62724">
        <w:rPr>
          <w:sz w:val="28"/>
          <w:szCs w:val="28"/>
        </w:rPr>
        <w:t>• В случаях, когда количество правильных ответов выходит ниже установленного критерия – менее 9 (девяти), в протокол итоговой аттестации выставляется отрицательная оценка (</w:t>
      </w:r>
      <w:proofErr w:type="spellStart"/>
      <w:r w:rsidRPr="00C62724">
        <w:rPr>
          <w:sz w:val="28"/>
          <w:szCs w:val="28"/>
        </w:rPr>
        <w:t>незачтено</w:t>
      </w:r>
      <w:proofErr w:type="spellEnd"/>
      <w:r w:rsidRPr="00C62724">
        <w:rPr>
          <w:sz w:val="28"/>
          <w:szCs w:val="28"/>
        </w:rPr>
        <w:t>).</w:t>
      </w:r>
    </w:p>
    <w:bookmarkEnd w:id="12"/>
    <w:p w14:paraId="505D9AD6" w14:textId="77777777" w:rsidR="00C62724" w:rsidRPr="00C62724" w:rsidRDefault="00C62724" w:rsidP="00C62724">
      <w:pPr>
        <w:jc w:val="right"/>
        <w:rPr>
          <w:sz w:val="28"/>
          <w:szCs w:val="28"/>
        </w:rPr>
      </w:pPr>
    </w:p>
    <w:p w14:paraId="3209EA3F" w14:textId="31CA3A9B" w:rsidR="00C62724" w:rsidRDefault="00C62724" w:rsidP="00C62724">
      <w:pPr>
        <w:autoSpaceDE w:val="0"/>
        <w:ind w:right="-57"/>
        <w:jc w:val="center"/>
        <w:rPr>
          <w:rFonts w:eastAsia="Batang"/>
          <w:b/>
          <w:bCs/>
          <w:sz w:val="28"/>
          <w:szCs w:val="28"/>
        </w:rPr>
      </w:pPr>
      <w:r w:rsidRPr="00C62724">
        <w:rPr>
          <w:rFonts w:eastAsia="Batang"/>
          <w:b/>
          <w:bCs/>
          <w:sz w:val="28"/>
          <w:szCs w:val="28"/>
        </w:rPr>
        <w:t>Вопросы по правовой подготовке</w:t>
      </w:r>
    </w:p>
    <w:p w14:paraId="36370EB2" w14:textId="77777777" w:rsidR="00C62724" w:rsidRPr="00C62724" w:rsidRDefault="00C62724" w:rsidP="00C62724">
      <w:pPr>
        <w:autoSpaceDE w:val="0"/>
        <w:ind w:right="-57"/>
        <w:jc w:val="center"/>
        <w:rPr>
          <w:rFonts w:eastAsia="Batang"/>
          <w:b/>
          <w:bCs/>
          <w:sz w:val="28"/>
          <w:szCs w:val="28"/>
        </w:rPr>
      </w:pPr>
    </w:p>
    <w:p w14:paraId="50AAE9C7" w14:textId="77777777" w:rsidR="00C62724" w:rsidRPr="00C62724" w:rsidRDefault="00C62724" w:rsidP="00C6272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C62724">
        <w:rPr>
          <w:rFonts w:eastAsia="Batang"/>
          <w:b/>
          <w:bCs/>
          <w:sz w:val="28"/>
          <w:szCs w:val="28"/>
        </w:rPr>
        <w:t>1.1. Какие меры принуждения могут применять частные охранники?</w:t>
      </w:r>
    </w:p>
    <w:p w14:paraId="47D755C7" w14:textId="77777777" w:rsidR="00C62724" w:rsidRPr="00C62724" w:rsidRDefault="00C62724" w:rsidP="00C6272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C62724">
        <w:rPr>
          <w:rFonts w:eastAsia="Batang"/>
          <w:sz w:val="28"/>
          <w:szCs w:val="28"/>
        </w:rPr>
        <w:t xml:space="preserve">1. Задержание </w:t>
      </w:r>
      <w:r w:rsidRPr="00C62724">
        <w:rPr>
          <w:rFonts w:eastAsia="Batang"/>
          <w:bCs/>
          <w:sz w:val="28"/>
          <w:szCs w:val="28"/>
        </w:rPr>
        <w:t>на месте правонарушения</w:t>
      </w:r>
      <w:r w:rsidRPr="00C62724">
        <w:rPr>
          <w:rFonts w:eastAsia="Batang"/>
          <w:b/>
          <w:bCs/>
          <w:sz w:val="28"/>
          <w:szCs w:val="28"/>
        </w:rPr>
        <w:t xml:space="preserve"> </w:t>
      </w:r>
      <w:r w:rsidRPr="00C62724">
        <w:rPr>
          <w:rFonts w:eastAsia="Batang"/>
          <w:sz w:val="28"/>
          <w:szCs w:val="28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14:paraId="2B028F02" w14:textId="77777777" w:rsidR="00C62724" w:rsidRPr="00C62724" w:rsidRDefault="00C62724" w:rsidP="00C6272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C62724">
        <w:rPr>
          <w:rFonts w:eastAsia="Batang"/>
          <w:sz w:val="28"/>
          <w:szCs w:val="28"/>
        </w:rPr>
        <w:t>2. 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14:paraId="1C34FFCB" w14:textId="77777777" w:rsidR="00C62724" w:rsidRPr="00C62724" w:rsidRDefault="00C62724" w:rsidP="00C6272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C62724">
        <w:rPr>
          <w:rFonts w:eastAsia="Batang"/>
          <w:sz w:val="28"/>
          <w:szCs w:val="28"/>
        </w:rPr>
        <w:t>3. Изъятие предметов, досмотр транспорта, применение огнестрельного и холодного оружия.</w:t>
      </w:r>
    </w:p>
    <w:p w14:paraId="3845CDD6" w14:textId="77777777" w:rsidR="00C62724" w:rsidRPr="00C62724" w:rsidRDefault="00C62724" w:rsidP="00C6272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C62724">
        <w:rPr>
          <w:rFonts w:eastAsia="Batang"/>
          <w:i/>
          <w:sz w:val="28"/>
          <w:szCs w:val="28"/>
        </w:rPr>
        <w:t>1</w:t>
      </w:r>
    </w:p>
    <w:p w14:paraId="68F66255" w14:textId="77777777" w:rsidR="00C62724" w:rsidRPr="00C62724" w:rsidRDefault="00C62724" w:rsidP="00C62724">
      <w:pPr>
        <w:jc w:val="center"/>
        <w:rPr>
          <w:b/>
          <w:sz w:val="28"/>
          <w:szCs w:val="28"/>
        </w:rPr>
      </w:pPr>
      <w:bookmarkStart w:id="13" w:name="_Hlk143864742"/>
      <w:r w:rsidRPr="00C62724">
        <w:rPr>
          <w:b/>
          <w:sz w:val="28"/>
          <w:szCs w:val="28"/>
        </w:rPr>
        <w:t>Практическая</w:t>
      </w:r>
      <w:bookmarkStart w:id="14" w:name="l279"/>
      <w:bookmarkEnd w:id="14"/>
      <w:r w:rsidRPr="00C62724">
        <w:rPr>
          <w:b/>
          <w:sz w:val="28"/>
          <w:szCs w:val="28"/>
        </w:rPr>
        <w:t xml:space="preserve"> часть итоговой аттестации</w:t>
      </w:r>
    </w:p>
    <w:p w14:paraId="4F273DAE" w14:textId="77777777" w:rsidR="00C62724" w:rsidRPr="00C62724" w:rsidRDefault="00C62724" w:rsidP="00C62724">
      <w:pPr>
        <w:rPr>
          <w:b/>
          <w:sz w:val="28"/>
          <w:szCs w:val="28"/>
        </w:rPr>
      </w:pPr>
    </w:p>
    <w:p w14:paraId="2F761E25" w14:textId="77777777" w:rsidR="00C62724" w:rsidRPr="00C62724" w:rsidRDefault="00C62724" w:rsidP="00C62724">
      <w:pPr>
        <w:ind w:firstLine="709"/>
        <w:jc w:val="both"/>
        <w:rPr>
          <w:sz w:val="28"/>
          <w:szCs w:val="28"/>
        </w:rPr>
      </w:pPr>
      <w:r w:rsidRPr="00C62724">
        <w:rPr>
          <w:sz w:val="28"/>
          <w:szCs w:val="28"/>
        </w:rPr>
        <w:t>В содержание практической квалификационной работы включается выполнение упражнений по проверке наличия практических навыков применения специальных средств и стрельбы из видов и типов оружия, разрешенного к использованию законодательством.</w:t>
      </w:r>
    </w:p>
    <w:bookmarkEnd w:id="13"/>
    <w:p w14:paraId="616F346D" w14:textId="77777777" w:rsidR="00C62724" w:rsidRPr="00C62724" w:rsidRDefault="00C62724" w:rsidP="00C62724">
      <w:pPr>
        <w:pStyle w:val="aff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3B2247" w14:textId="77777777" w:rsidR="00C62724" w:rsidRPr="00C62724" w:rsidRDefault="00C62724" w:rsidP="00C62724">
      <w:pPr>
        <w:pStyle w:val="a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724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C62724">
        <w:rPr>
          <w:rFonts w:ascii="Times New Roman" w:hAnsi="Times New Roman"/>
          <w:b/>
          <w:bCs/>
          <w:sz w:val="28"/>
          <w:szCs w:val="28"/>
        </w:rPr>
        <w:t>. Перечень методических материалов</w:t>
      </w:r>
    </w:p>
    <w:p w14:paraId="356868E1" w14:textId="71257067" w:rsidR="00822BCE" w:rsidRDefault="00C62724" w:rsidP="00C62724">
      <w:pPr>
        <w:rPr>
          <w:sz w:val="28"/>
          <w:szCs w:val="28"/>
        </w:rPr>
      </w:pPr>
      <w:r w:rsidRPr="00C62724">
        <w:rPr>
          <w:b/>
          <w:sz w:val="28"/>
          <w:szCs w:val="28"/>
        </w:rPr>
        <w:t>(нормативные правовые акты, учебная литература, методические пособия)</w:t>
      </w:r>
      <w:r w:rsidRPr="00C62724">
        <w:rPr>
          <w:sz w:val="28"/>
          <w:szCs w:val="28"/>
        </w:rPr>
        <w:t xml:space="preserve"> </w:t>
      </w:r>
    </w:p>
    <w:p w14:paraId="445606AB" w14:textId="334AB3A6" w:rsidR="001E6AB0" w:rsidRDefault="001E6AB0" w:rsidP="00C62724">
      <w:pPr>
        <w:rPr>
          <w:sz w:val="28"/>
          <w:szCs w:val="28"/>
        </w:rPr>
      </w:pPr>
    </w:p>
    <w:p w14:paraId="53DAC5DD" w14:textId="7622FC94" w:rsidR="001E6AB0" w:rsidRDefault="001E6AB0" w:rsidP="00C627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53B7A51" w14:textId="77777777" w:rsidR="00D14CF6" w:rsidRPr="00D14CF6" w:rsidRDefault="00D14CF6" w:rsidP="00D14CF6">
      <w:pPr>
        <w:jc w:val="center"/>
        <w:rPr>
          <w:bCs/>
          <w:sz w:val="24"/>
          <w:szCs w:val="24"/>
          <w:lang w:eastAsia="ru-RU"/>
        </w:rPr>
      </w:pPr>
      <w:r w:rsidRPr="00D14CF6">
        <w:rPr>
          <w:bCs/>
          <w:sz w:val="24"/>
          <w:szCs w:val="24"/>
          <w:lang w:eastAsia="ru-RU"/>
        </w:rPr>
        <w:t>Макет основной программы профессионального обучения</w:t>
      </w:r>
    </w:p>
    <w:p w14:paraId="3740A956" w14:textId="77777777" w:rsidR="00D14CF6" w:rsidRPr="00C62724" w:rsidRDefault="00D14CF6" w:rsidP="00D14CF6">
      <w:pPr>
        <w:jc w:val="center"/>
        <w:rPr>
          <w:b/>
          <w:sz w:val="28"/>
          <w:szCs w:val="28"/>
        </w:rPr>
      </w:pPr>
    </w:p>
    <w:sectPr w:rsidR="00D14CF6" w:rsidRPr="00C62724" w:rsidSect="00B97C5D">
      <w:footerReference w:type="default" r:id="rId14"/>
      <w:pgSz w:w="11906" w:h="16838" w:code="57"/>
      <w:pgMar w:top="1134" w:right="567" w:bottom="1134" w:left="1701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8C4E" w14:textId="77777777" w:rsidR="00481A04" w:rsidRDefault="00481A04">
      <w:r>
        <w:separator/>
      </w:r>
    </w:p>
  </w:endnote>
  <w:endnote w:type="continuationSeparator" w:id="0">
    <w:p w14:paraId="5D026924" w14:textId="77777777" w:rsidR="00481A04" w:rsidRDefault="0048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29DF" w14:textId="77777777" w:rsidR="00441CC5" w:rsidRDefault="00481A0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F9DE" w14:textId="77777777" w:rsidR="00481A04" w:rsidRDefault="00481A04">
      <w:r>
        <w:separator/>
      </w:r>
    </w:p>
  </w:footnote>
  <w:footnote w:type="continuationSeparator" w:id="0">
    <w:p w14:paraId="071C43DD" w14:textId="77777777" w:rsidR="00481A04" w:rsidRDefault="0048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487F" w14:textId="065DD655" w:rsidR="00C62724" w:rsidRPr="00E272DB" w:rsidRDefault="00C62724">
    <w:pPr>
      <w:pStyle w:val="af2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94"/>
    <w:multiLevelType w:val="multilevel"/>
    <w:tmpl w:val="1B8073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0932AD"/>
    <w:multiLevelType w:val="hybridMultilevel"/>
    <w:tmpl w:val="6420AD18"/>
    <w:lvl w:ilvl="0" w:tplc="F292577E">
      <w:numFmt w:val="bullet"/>
      <w:lvlText w:val="-"/>
      <w:lvlJc w:val="left"/>
      <w:pPr>
        <w:ind w:left="31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D729520">
      <w:numFmt w:val="bullet"/>
      <w:lvlText w:val="•"/>
      <w:lvlJc w:val="left"/>
      <w:pPr>
        <w:ind w:left="1350" w:hanging="209"/>
      </w:pPr>
      <w:rPr>
        <w:rFonts w:hint="default"/>
        <w:lang w:val="ru-RU" w:eastAsia="ru-RU" w:bidi="ru-RU"/>
      </w:rPr>
    </w:lvl>
    <w:lvl w:ilvl="2" w:tplc="745EBC70">
      <w:numFmt w:val="bullet"/>
      <w:lvlText w:val="•"/>
      <w:lvlJc w:val="left"/>
      <w:pPr>
        <w:ind w:left="2381" w:hanging="209"/>
      </w:pPr>
      <w:rPr>
        <w:rFonts w:hint="default"/>
        <w:lang w:val="ru-RU" w:eastAsia="ru-RU" w:bidi="ru-RU"/>
      </w:rPr>
    </w:lvl>
    <w:lvl w:ilvl="3" w:tplc="AA841A6E">
      <w:numFmt w:val="bullet"/>
      <w:lvlText w:val="•"/>
      <w:lvlJc w:val="left"/>
      <w:pPr>
        <w:ind w:left="3411" w:hanging="209"/>
      </w:pPr>
      <w:rPr>
        <w:rFonts w:hint="default"/>
        <w:lang w:val="ru-RU" w:eastAsia="ru-RU" w:bidi="ru-RU"/>
      </w:rPr>
    </w:lvl>
    <w:lvl w:ilvl="4" w:tplc="5A78063A">
      <w:numFmt w:val="bullet"/>
      <w:lvlText w:val="•"/>
      <w:lvlJc w:val="left"/>
      <w:pPr>
        <w:ind w:left="4442" w:hanging="209"/>
      </w:pPr>
      <w:rPr>
        <w:rFonts w:hint="default"/>
        <w:lang w:val="ru-RU" w:eastAsia="ru-RU" w:bidi="ru-RU"/>
      </w:rPr>
    </w:lvl>
    <w:lvl w:ilvl="5" w:tplc="3BE2CD70">
      <w:numFmt w:val="bullet"/>
      <w:lvlText w:val="•"/>
      <w:lvlJc w:val="left"/>
      <w:pPr>
        <w:ind w:left="5473" w:hanging="209"/>
      </w:pPr>
      <w:rPr>
        <w:rFonts w:hint="default"/>
        <w:lang w:val="ru-RU" w:eastAsia="ru-RU" w:bidi="ru-RU"/>
      </w:rPr>
    </w:lvl>
    <w:lvl w:ilvl="6" w:tplc="BBC2B57A">
      <w:numFmt w:val="bullet"/>
      <w:lvlText w:val="•"/>
      <w:lvlJc w:val="left"/>
      <w:pPr>
        <w:ind w:left="6503" w:hanging="209"/>
      </w:pPr>
      <w:rPr>
        <w:rFonts w:hint="default"/>
        <w:lang w:val="ru-RU" w:eastAsia="ru-RU" w:bidi="ru-RU"/>
      </w:rPr>
    </w:lvl>
    <w:lvl w:ilvl="7" w:tplc="9F0AB5E6">
      <w:numFmt w:val="bullet"/>
      <w:lvlText w:val="•"/>
      <w:lvlJc w:val="left"/>
      <w:pPr>
        <w:ind w:left="7534" w:hanging="209"/>
      </w:pPr>
      <w:rPr>
        <w:rFonts w:hint="default"/>
        <w:lang w:val="ru-RU" w:eastAsia="ru-RU" w:bidi="ru-RU"/>
      </w:rPr>
    </w:lvl>
    <w:lvl w:ilvl="8" w:tplc="C746626A">
      <w:numFmt w:val="bullet"/>
      <w:lvlText w:val="•"/>
      <w:lvlJc w:val="left"/>
      <w:pPr>
        <w:ind w:left="8565" w:hanging="209"/>
      </w:pPr>
      <w:rPr>
        <w:rFonts w:hint="default"/>
        <w:lang w:val="ru-RU" w:eastAsia="ru-RU" w:bidi="ru-RU"/>
      </w:rPr>
    </w:lvl>
  </w:abstractNum>
  <w:abstractNum w:abstractNumId="2" w15:restartNumberingAfterBreak="0">
    <w:nsid w:val="13D454AD"/>
    <w:multiLevelType w:val="multilevel"/>
    <w:tmpl w:val="8C2A97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7B558F"/>
    <w:multiLevelType w:val="multilevel"/>
    <w:tmpl w:val="CD9C5BCA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8258E1"/>
    <w:multiLevelType w:val="multilevel"/>
    <w:tmpl w:val="D332B7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9059DF"/>
    <w:multiLevelType w:val="hybridMultilevel"/>
    <w:tmpl w:val="F8D0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95989"/>
    <w:multiLevelType w:val="multilevel"/>
    <w:tmpl w:val="3EE436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4635"/>
    <w:multiLevelType w:val="hybridMultilevel"/>
    <w:tmpl w:val="3FA60D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65A3"/>
    <w:multiLevelType w:val="multilevel"/>
    <w:tmpl w:val="C70CB4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AA15276"/>
    <w:multiLevelType w:val="hybridMultilevel"/>
    <w:tmpl w:val="A414405A"/>
    <w:lvl w:ilvl="0" w:tplc="D8A0F1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444782"/>
    <w:multiLevelType w:val="singleLevel"/>
    <w:tmpl w:val="0686B1B2"/>
    <w:lvl w:ilvl="0">
      <w:start w:val="14"/>
      <w:numFmt w:val="decimal"/>
      <w:lvlText w:val="4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1E0453"/>
    <w:multiLevelType w:val="multilevel"/>
    <w:tmpl w:val="1FE0242C"/>
    <w:lvl w:ilvl="0">
      <w:start w:val="1"/>
      <w:numFmt w:val="decimal"/>
      <w:lvlText w:val="%1"/>
      <w:lvlJc w:val="left"/>
      <w:pPr>
        <w:ind w:left="312" w:hanging="603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12" w:hanging="6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81" w:hanging="6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1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4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603"/>
      </w:pPr>
      <w:rPr>
        <w:rFonts w:hint="default"/>
        <w:lang w:val="ru-RU" w:eastAsia="ru-RU" w:bidi="ru-RU"/>
      </w:rPr>
    </w:lvl>
  </w:abstractNum>
  <w:abstractNum w:abstractNumId="13" w15:restartNumberingAfterBreak="0">
    <w:nsid w:val="5B383B58"/>
    <w:multiLevelType w:val="multilevel"/>
    <w:tmpl w:val="CF70B9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B807A8F"/>
    <w:multiLevelType w:val="hybridMultilevel"/>
    <w:tmpl w:val="48BA8DFC"/>
    <w:lvl w:ilvl="0" w:tplc="9460B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530B51"/>
    <w:multiLevelType w:val="hybridMultilevel"/>
    <w:tmpl w:val="FFACF85C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9460B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B4D1E"/>
    <w:multiLevelType w:val="multilevel"/>
    <w:tmpl w:val="EFC05F36"/>
    <w:lvl w:ilvl="0">
      <w:start w:val="2"/>
      <w:numFmt w:val="decimal"/>
      <w:lvlText w:val="%1"/>
      <w:lvlJc w:val="left"/>
      <w:pPr>
        <w:ind w:left="312" w:hanging="37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81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1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4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408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AE"/>
    <w:rsid w:val="00012709"/>
    <w:rsid w:val="00170115"/>
    <w:rsid w:val="00184883"/>
    <w:rsid w:val="001E6AB0"/>
    <w:rsid w:val="001F608E"/>
    <w:rsid w:val="0023193B"/>
    <w:rsid w:val="00377E6F"/>
    <w:rsid w:val="00445AA0"/>
    <w:rsid w:val="00481A04"/>
    <w:rsid w:val="0054698E"/>
    <w:rsid w:val="006A1005"/>
    <w:rsid w:val="00702E87"/>
    <w:rsid w:val="007805F3"/>
    <w:rsid w:val="00822BCE"/>
    <w:rsid w:val="00857AA1"/>
    <w:rsid w:val="008C166A"/>
    <w:rsid w:val="009D3B86"/>
    <w:rsid w:val="00A13007"/>
    <w:rsid w:val="00AA6392"/>
    <w:rsid w:val="00B97C5D"/>
    <w:rsid w:val="00C50C6C"/>
    <w:rsid w:val="00C62724"/>
    <w:rsid w:val="00C757AE"/>
    <w:rsid w:val="00D00A8B"/>
    <w:rsid w:val="00D14CF6"/>
    <w:rsid w:val="00E44663"/>
    <w:rsid w:val="00E50F1E"/>
    <w:rsid w:val="00EB6A70"/>
    <w:rsid w:val="00EF539D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A3F4"/>
  <w15:chartTrackingRefBased/>
  <w15:docId w15:val="{3FFE2D46-38EC-4011-8CA0-CE22954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1F60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F60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rsid w:val="001F60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F6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1F608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60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1F608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semiHidden/>
    <w:rsid w:val="001F60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F60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1F608E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basedOn w:val="a0"/>
    <w:next w:val="a0"/>
    <w:qFormat/>
    <w:rsid w:val="001F608E"/>
    <w:pPr>
      <w:spacing w:before="120" w:after="120"/>
    </w:pPr>
    <w:rPr>
      <w:b/>
      <w:lang w:val="x-none"/>
    </w:rPr>
  </w:style>
  <w:style w:type="paragraph" w:styleId="a5">
    <w:name w:val="Body Text"/>
    <w:basedOn w:val="a0"/>
    <w:link w:val="a6"/>
    <w:rsid w:val="001F608E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1"/>
    <w:link w:val="a5"/>
    <w:rsid w:val="001F608E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_"/>
    <w:link w:val="21"/>
    <w:rsid w:val="001F608E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7"/>
    <w:rsid w:val="001F608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1F608E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1F608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Hyperlink"/>
    <w:uiPriority w:val="99"/>
    <w:unhideWhenUsed/>
    <w:rsid w:val="001F608E"/>
    <w:rPr>
      <w:color w:val="0000FF"/>
      <w:u w:val="single"/>
    </w:rPr>
  </w:style>
  <w:style w:type="paragraph" w:styleId="ab">
    <w:name w:val="Plain Text"/>
    <w:basedOn w:val="a0"/>
    <w:link w:val="ac"/>
    <w:rsid w:val="001F608E"/>
    <w:rPr>
      <w:rFonts w:ascii="Courier New" w:hAnsi="Courier New"/>
      <w:lang w:val="x-none" w:eastAsia="x-none"/>
    </w:rPr>
  </w:style>
  <w:style w:type="character" w:customStyle="1" w:styleId="ac">
    <w:name w:val="Текст Знак"/>
    <w:basedOn w:val="a1"/>
    <w:link w:val="ab"/>
    <w:rsid w:val="001F608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0"/>
    <w:link w:val="ae"/>
    <w:rsid w:val="001F60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1F608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Знак1"/>
    <w:link w:val="af"/>
    <w:rsid w:val="001F608E"/>
    <w:rPr>
      <w:b/>
      <w:lang w:eastAsia="en-US"/>
    </w:rPr>
  </w:style>
  <w:style w:type="table" w:styleId="af0">
    <w:name w:val="Table Grid"/>
    <w:basedOn w:val="a2"/>
    <w:uiPriority w:val="39"/>
    <w:rsid w:val="001F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1F608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1F608E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rsid w:val="001F608E"/>
    <w:pPr>
      <w:jc w:val="center"/>
    </w:pPr>
    <w:rPr>
      <w:sz w:val="28"/>
      <w:szCs w:val="24"/>
      <w:lang w:eastAsia="ru-RU"/>
    </w:rPr>
  </w:style>
  <w:style w:type="paragraph" w:customStyle="1" w:styleId="af1">
    <w:name w:val="Для таблиц"/>
    <w:basedOn w:val="a0"/>
    <w:rsid w:val="001F608E"/>
    <w:rPr>
      <w:sz w:val="24"/>
      <w:szCs w:val="24"/>
      <w:lang w:eastAsia="ru-RU"/>
    </w:rPr>
  </w:style>
  <w:style w:type="paragraph" w:customStyle="1" w:styleId="Default">
    <w:name w:val="Default"/>
    <w:rsid w:val="001F6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pa-IN"/>
    </w:rPr>
  </w:style>
  <w:style w:type="paragraph" w:styleId="af2">
    <w:name w:val="header"/>
    <w:basedOn w:val="a0"/>
    <w:link w:val="af3"/>
    <w:rsid w:val="001F60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basedOn w:val="a1"/>
    <w:link w:val="af2"/>
    <w:qFormat/>
    <w:rsid w:val="001F608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4">
    <w:name w:val="footer"/>
    <w:basedOn w:val="a0"/>
    <w:link w:val="af5"/>
    <w:rsid w:val="001F60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basedOn w:val="a1"/>
    <w:link w:val="af4"/>
    <w:rsid w:val="001F608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">
    <w:name w:val="список с точками"/>
    <w:basedOn w:val="a0"/>
    <w:rsid w:val="001F608E"/>
    <w:pPr>
      <w:numPr>
        <w:numId w:val="10"/>
      </w:numPr>
      <w:spacing w:line="312" w:lineRule="auto"/>
      <w:jc w:val="both"/>
    </w:pPr>
    <w:rPr>
      <w:sz w:val="24"/>
      <w:szCs w:val="24"/>
      <w:lang w:eastAsia="ru-RU"/>
    </w:rPr>
  </w:style>
  <w:style w:type="paragraph" w:customStyle="1" w:styleId="af6">
    <w:name w:val="Знак"/>
    <w:basedOn w:val="a0"/>
    <w:rsid w:val="001F608E"/>
    <w:pPr>
      <w:spacing w:after="160" w:line="240" w:lineRule="exact"/>
    </w:pPr>
    <w:rPr>
      <w:rFonts w:ascii="Verdana" w:hAnsi="Verdana" w:cs="Verdana"/>
      <w:lang w:val="en-US"/>
    </w:rPr>
  </w:style>
  <w:style w:type="paragraph" w:styleId="24">
    <w:name w:val="Body Text Indent 2"/>
    <w:basedOn w:val="a0"/>
    <w:link w:val="25"/>
    <w:rsid w:val="001F608E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basedOn w:val="a1"/>
    <w:link w:val="24"/>
    <w:rsid w:val="001F608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12">
    <w:name w:val="Абзац списка1"/>
    <w:basedOn w:val="a0"/>
    <w:rsid w:val="001F608E"/>
    <w:pPr>
      <w:spacing w:before="100" w:beforeAutospacing="1" w:after="100" w:afterAutospacing="1" w:line="288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af7">
    <w:name w:val="Знак Знак Знак"/>
    <w:basedOn w:val="a0"/>
    <w:rsid w:val="001F60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1F6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+ Полужирный"/>
    <w:rsid w:val="001F60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formattext">
    <w:name w:val="formattext"/>
    <w:basedOn w:val="a0"/>
    <w:rsid w:val="001F608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rsid w:val="001F608E"/>
  </w:style>
  <w:style w:type="table" w:customStyle="1" w:styleId="13">
    <w:name w:val="Сетка таблицы1"/>
    <w:basedOn w:val="a2"/>
    <w:next w:val="af0"/>
    <w:uiPriority w:val="59"/>
    <w:rsid w:val="001F60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0"/>
    <w:next w:val="a0"/>
    <w:link w:val="11"/>
    <w:qFormat/>
    <w:rsid w:val="001F608E"/>
    <w:pPr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f9">
    <w:name w:val="Заголовок Знак"/>
    <w:basedOn w:val="a1"/>
    <w:uiPriority w:val="10"/>
    <w:rsid w:val="001F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List Paragraph"/>
    <w:basedOn w:val="a0"/>
    <w:uiPriority w:val="34"/>
    <w:qFormat/>
    <w:rsid w:val="0023193B"/>
    <w:pPr>
      <w:ind w:left="720"/>
      <w:contextualSpacing/>
    </w:pPr>
  </w:style>
  <w:style w:type="character" w:styleId="afb">
    <w:name w:val="annotation reference"/>
    <w:basedOn w:val="a1"/>
    <w:uiPriority w:val="99"/>
    <w:semiHidden/>
    <w:unhideWhenUsed/>
    <w:rsid w:val="007805F3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805F3"/>
  </w:style>
  <w:style w:type="character" w:customStyle="1" w:styleId="afd">
    <w:name w:val="Текст примечания Знак"/>
    <w:basedOn w:val="a1"/>
    <w:link w:val="afc"/>
    <w:uiPriority w:val="99"/>
    <w:semiHidden/>
    <w:rsid w:val="007805F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805F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805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No Spacing"/>
    <w:link w:val="aff1"/>
    <w:qFormat/>
    <w:rsid w:val="00C62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Без интервала Знак"/>
    <w:basedOn w:val="a1"/>
    <w:link w:val="aff0"/>
    <w:locked/>
    <w:rsid w:val="00C627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2024-01-23T08:13:00Z</dcterms:created>
  <dcterms:modified xsi:type="dcterms:W3CDTF">2024-03-19T03:05:00Z</dcterms:modified>
</cp:coreProperties>
</file>